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both"/>
        <w:rPr>
          <w:rFonts w:ascii="宋体" w:eastAsia="宋体" w:hAnsi="宋体" w:cs="宋体" w:hint="default"/>
          <w:sz w:val="32"/>
          <w:szCs w:val="32"/>
          <w:lang w:val="en-US"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附件</w:t>
      </w:r>
      <w:r>
        <w:rPr>
          <w:rFonts w:ascii="宋体" w:eastAsia="宋体" w:hAnsi="宋体" w:cs="宋体" w:hint="eastAsia"/>
          <w:sz w:val="32"/>
          <w:szCs w:val="32"/>
          <w:lang w:val="en-US" w:eastAsia="zh-CN"/>
        </w:rPr>
        <w:t>1</w:t>
      </w:r>
    </w:p>
    <w:p>
      <w:pPr>
        <w:jc w:val="both"/>
        <w:rPr>
          <w:rFonts w:ascii="黑体" w:eastAsia="黑体" w:hAnsi="黑体" w:cs="黑体" w:hint="eastAsia"/>
          <w:sz w:val="44"/>
          <w:szCs w:val="44"/>
          <w:lang w:eastAsia="zh-CN"/>
        </w:rPr>
      </w:pPr>
    </w:p>
    <w:p>
      <w:pPr>
        <w:jc w:val="center"/>
        <w:rPr>
          <w:rFonts w:ascii="黑体" w:eastAsia="黑体" w:hAnsi="黑体" w:cs="黑体" w:hint="eastAsia"/>
          <w:sz w:val="44"/>
          <w:szCs w:val="44"/>
          <w:lang w:val="en-US" w:eastAsia="zh-CN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  <w:lang w:val="en-US" w:eastAsia="zh-CN"/>
        </w:rPr>
        <w:t>双桥区20**年度职业技能培训</w:t>
      </w:r>
    </w:p>
    <w:p>
      <w:pPr>
        <w:jc w:val="center"/>
        <w:rPr>
          <w:rFonts w:hint="eastAsia"/>
          <w:lang w:val="en-US" w:eastAsia="zh-CN"/>
        </w:rPr>
      </w:pPr>
      <w:r>
        <w:rPr>
          <w:rFonts w:ascii="黑体" w:eastAsia="黑体" w:hAnsi="黑体" w:cs="黑体" w:hint="eastAsia"/>
          <w:sz w:val="44"/>
          <w:szCs w:val="44"/>
          <w:lang w:val="en-US" w:eastAsia="zh-CN"/>
        </w:rPr>
        <w:t>定点培训机构遴选资料</w:t>
      </w:r>
    </w:p>
    <w:p>
      <w:pPr>
        <w:rPr>
          <w:rFonts w:hint="eastAsia"/>
          <w:lang w:val="en-US" w:eastAsia="zh-CN"/>
        </w:rPr>
      </w:pP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黑体" w:eastAsia="黑体" w:hAnsi="黑体" w:cs="黑体" w:hint="eastAsia"/>
          <w:sz w:val="72"/>
          <w:szCs w:val="72"/>
          <w:lang w:val="en-US" w:eastAsia="zh-CN"/>
        </w:rPr>
      </w:pPr>
      <w:r>
        <w:rPr>
          <w:rFonts w:ascii="黑体" w:eastAsia="黑体" w:hAnsi="黑体" w:cs="黑体" w:hint="eastAsia"/>
          <w:sz w:val="72"/>
          <w:szCs w:val="72"/>
          <w:lang w:val="en-US" w:eastAsia="zh-CN"/>
        </w:rPr>
        <w:t>遴</w:t>
      </w:r>
    </w:p>
    <w:p>
      <w:pPr>
        <w:jc w:val="center"/>
        <w:rPr>
          <w:rFonts w:ascii="黑体" w:eastAsia="黑体" w:hAnsi="黑体" w:cs="黑体" w:hint="eastAsia"/>
          <w:sz w:val="72"/>
          <w:szCs w:val="72"/>
          <w:lang w:val="en-US" w:eastAsia="zh-CN"/>
        </w:rPr>
      </w:pPr>
      <w:r>
        <w:rPr>
          <w:rFonts w:ascii="黑体" w:eastAsia="黑体" w:hAnsi="黑体" w:cs="黑体" w:hint="eastAsia"/>
          <w:sz w:val="72"/>
          <w:szCs w:val="72"/>
          <w:lang w:val="en-US" w:eastAsia="zh-CN"/>
        </w:rPr>
        <w:t>选</w:t>
      </w:r>
    </w:p>
    <w:p>
      <w:pPr>
        <w:jc w:val="center"/>
        <w:rPr>
          <w:rFonts w:ascii="黑体" w:eastAsia="黑体" w:hAnsi="黑体" w:cs="黑体" w:hint="eastAsia"/>
          <w:sz w:val="72"/>
          <w:szCs w:val="72"/>
          <w:lang w:val="en-US" w:eastAsia="zh-CN"/>
        </w:rPr>
      </w:pPr>
      <w:r>
        <w:rPr>
          <w:rFonts w:ascii="黑体" w:eastAsia="黑体" w:hAnsi="黑体" w:cs="黑体" w:hint="eastAsia"/>
          <w:sz w:val="72"/>
          <w:szCs w:val="72"/>
          <w:lang w:val="en-US" w:eastAsia="zh-CN"/>
        </w:rPr>
        <w:t>资</w:t>
      </w:r>
    </w:p>
    <w:p>
      <w:pPr>
        <w:jc w:val="center"/>
        <w:rPr>
          <w:rFonts w:ascii="黑体" w:eastAsia="黑体" w:hAnsi="黑体" w:cs="黑体" w:hint="eastAsia"/>
          <w:sz w:val="72"/>
          <w:szCs w:val="72"/>
          <w:lang w:val="en-US" w:eastAsia="zh-CN"/>
        </w:rPr>
      </w:pPr>
      <w:r>
        <w:rPr>
          <w:rFonts w:ascii="黑体" w:eastAsia="黑体" w:hAnsi="黑体" w:cs="黑体" w:hint="eastAsia"/>
          <w:sz w:val="72"/>
          <w:szCs w:val="72"/>
          <w:lang w:val="en-US" w:eastAsia="zh-CN"/>
        </w:rPr>
        <w:t>料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ascii="仿宋" w:eastAsia="仿宋" w:hAnsi="仿宋" w:cs="仿宋"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申报机构：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ascii="仿宋" w:eastAsia="仿宋" w:hAnsi="仿宋" w:cs="仿宋"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none"/>
          <w:lang w:val="en-US" w:eastAsia="zh-CN"/>
        </w:rPr>
        <w:t>审批机构：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ascii="仿宋" w:eastAsia="仿宋" w:hAnsi="仿宋" w:cs="仿宋"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none"/>
          <w:lang w:val="en-US" w:eastAsia="zh-CN"/>
        </w:rPr>
        <w:t>成立时间：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申报时间：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机构地址：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法人姓名：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联系方式：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/>
    <w:sectPr>
      <w:pgSz w:w="11906" w:h="16838"/>
      <w:pgMar w:top="2098" w:right="1474" w:bottom="1984" w:left="1587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2E6920"/>
    <w:rsid w:val="132E6920"/>
    <w:rsid w:val="244F54A0"/>
    <w:rsid w:val="641305D2"/>
  </w:rsids>
  <w:docVars>
    <w:docVar w:name="commondata" w:val="eyJoZGlkIjoiZjRmZDY5ZjFiYTUyMjU0MTMzNjVlYTZhOTA5NGFkN2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PwC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wCNormal">
    <w:name w:val="PwC Normal"/>
    <w:basedOn w:val="Normal"/>
    <w:qFormat/>
    <w:pPr>
      <w:spacing w:before="180" w:after="180" w:line="240" w:lineRule="atLeas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幻想家12138</dc:creator>
  <cp:lastModifiedBy>幻想家12138</cp:lastModifiedBy>
  <cp:revision>1</cp:revision>
  <dcterms:created xsi:type="dcterms:W3CDTF">2023-10-16T01:13:00Z</dcterms:created>
  <dcterms:modified xsi:type="dcterms:W3CDTF">2023-10-16T01:14:46Z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04B6B9CEA8EE4682AD19206987F9D2C8_11</vt:lpwstr>
  </property>
  <property fmtid="{D5CDD505-2E9C-101B-9397-08002B2CF9AE}" pid="3" name="KSOProductBuildVer">
    <vt:lpwstr>2052-12.1.0.15712</vt:lpwstr>
  </property>
</Properties>
</file>