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7 --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lang w:val="en-US" w:eastAsia="zh-CN" w:bidi="ar"/>
        </w:rPr>
        <w:t>新华路街道办事处行政综合服务中心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黑体" w:eastAsia="黑体" w:hAnsi="黑体" w:cs="黑体" w:hint="eastAsia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lang w:val="en-US" w:eastAsia="zh-CN" w:bidi="ar"/>
        </w:rPr>
        <w:t>投诉举报制度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outlineLvl w:val="9"/>
        <w:rPr>
          <w:rFonts w:ascii="仿宋" w:eastAsia="仿宋" w:hAnsi="仿宋" w:cs="仿宋" w:hint="eastAsia"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en-US" w:eastAsia="zh-CN" w:bidi="ar"/>
        </w:rPr>
        <w:t xml:space="preserve">1.不按承诺及时审批或转报的；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en-US" w:eastAsia="zh-CN" w:bidi="ar"/>
        </w:rPr>
        <w:t xml:space="preserve">2.按规定应办理而不予办理的；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en-US" w:eastAsia="zh-CN" w:bidi="ar"/>
        </w:rPr>
        <w:t>3.利用职权吃、拿、卡、要、报以及其他变相从申请人处得到好处的；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en-US" w:eastAsia="zh-CN" w:bidi="ar"/>
        </w:rPr>
        <w:t>4.态度恶劣、语言生硬，训斥或讥讽申请人的；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en-US" w:eastAsia="zh-CN" w:bidi="ar"/>
        </w:rPr>
        <w:t>5.工作不认真，不负责任，不能一次性明确告知申请人提交有关手续、材料，致使申请人多次往返的；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en-US" w:eastAsia="zh-CN" w:bidi="ar"/>
        </w:rPr>
        <w:t xml:space="preserve">6.其他违纪及违反管理制度的行为。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en-US" w:eastAsia="zh-CN" w:bidi="ar"/>
        </w:rPr>
        <w:t>投诉方式包括面诉、信函、电话、传真、网络等方式。对于涉及重大事项的投诉，投诉人应采用书面形式实名投诉，如实反映情况，并对所投诉事项的真实性负责。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eastAsia="仿宋_GB2312" w:hAnsi="仿宋_GB2312" w:cs="仿宋_GB2312" w:hint="default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en-US" w:eastAsia="zh-CN" w:bidi="ar"/>
        </w:rPr>
        <w:t>投诉电话：0314-2075117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黑体" w:eastAsia="黑体" w:hAnsi="黑体" w:cs="黑体" w:hint="eastAsia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num="1" w:space="0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182F56"/>
    <w:rsid w:val="109029CB"/>
    <w:rsid w:val="172643E8"/>
    <w:rsid w:val="28BB178B"/>
    <w:rsid w:val="2A5D16BB"/>
    <w:rsid w:val="2CA66E0D"/>
    <w:rsid w:val="377911A6"/>
    <w:rsid w:val="44872005"/>
    <w:rsid w:val="55624596"/>
    <w:rsid w:val="63B149AC"/>
    <w:rsid w:val="70182F56"/>
    <w:rsid w:val="78AB3D65"/>
  </w:rsids>
  <w:docVars>
    <w:docVar w:name="commondata" w:val="eyJoZGlkIjoiMjQ5OWNjODcxMTZhY2Y2OTE2MTk5ZGEyYmZhYzRkOGU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2020-04-02T06:42:00Z</dcterms:created>
  <dcterms:modified xsi:type="dcterms:W3CDTF">2023-12-01T09:07:22Z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CA6356A558BB43D8A838779B9D27CBBF_13</vt:lpwstr>
  </property>
  <property fmtid="{D5CDD505-2E9C-101B-9397-08002B2CF9AE}" pid="3" name="KSOProductBuildVer">
    <vt:lpwstr>2052-12.1.0.15712</vt:lpwstr>
  </property>
</Properties>
</file>