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9.7 -->
  <w:body>
    <w:p w:rsidR="0077696D" w:rsidP="00342754">
      <w:pPr>
        <w:spacing w:before="156" w:beforeLines="50" w:after="156" w:afterLines="50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承德市双桥区</w:t>
      </w:r>
      <w:r w:rsidR="00342754">
        <w:rPr>
          <w:rFonts w:hint="eastAsia"/>
          <w:sz w:val="44"/>
          <w:szCs w:val="44"/>
        </w:rPr>
        <w:t>数据和政务服务局</w:t>
      </w:r>
      <w:r>
        <w:rPr>
          <w:rFonts w:hint="eastAsia"/>
          <w:sz w:val="44"/>
          <w:szCs w:val="44"/>
        </w:rPr>
        <w:t>关于</w:t>
      </w:r>
      <w:r w:rsidRPr="00342754" w:rsidR="00342754">
        <w:rPr>
          <w:rFonts w:hint="eastAsia"/>
          <w:sz w:val="44"/>
          <w:szCs w:val="44"/>
        </w:rPr>
        <w:t>承德市乐泉发展实业有限公司</w:t>
      </w:r>
      <w:r w:rsidR="00342754">
        <w:rPr>
          <w:rFonts w:hint="eastAsia"/>
          <w:sz w:val="44"/>
          <w:szCs w:val="44"/>
        </w:rPr>
        <w:t>新设立</w:t>
      </w:r>
      <w:r>
        <w:rPr>
          <w:rFonts w:hint="eastAsia"/>
          <w:sz w:val="44"/>
          <w:szCs w:val="44"/>
        </w:rPr>
        <w:t>的公告</w:t>
      </w:r>
    </w:p>
    <w:p w:rsidR="0077696D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依据《中华人民共和国食品安全法》、《中华人民共和国行政许可法》、《食品生产许可管理办法》等有关规定，经审核，</w:t>
      </w:r>
      <w:r w:rsidRPr="00D67CCB" w:rsidR="00D67CCB">
        <w:rPr>
          <w:rFonts w:hint="eastAsia"/>
          <w:sz w:val="28"/>
          <w:szCs w:val="28"/>
        </w:rPr>
        <w:t>承德市依山商贸有限责任公司</w:t>
      </w:r>
      <w:r>
        <w:rPr>
          <w:rFonts w:hint="eastAsia"/>
          <w:sz w:val="28"/>
          <w:szCs w:val="28"/>
        </w:rPr>
        <w:t>符合</w:t>
      </w:r>
      <w:r w:rsidR="00342754">
        <w:rPr>
          <w:rFonts w:hint="eastAsia"/>
          <w:sz w:val="28"/>
          <w:szCs w:val="28"/>
        </w:rPr>
        <w:t>设立</w:t>
      </w:r>
      <w:r>
        <w:rPr>
          <w:rFonts w:hint="eastAsia"/>
          <w:sz w:val="28"/>
          <w:szCs w:val="28"/>
        </w:rPr>
        <w:t>条件，准予许可。现将有关信息予以公告。</w:t>
      </w:r>
    </w:p>
    <w:p w:rsidR="0077696D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监督电话：</w:t>
      </w:r>
      <w:r>
        <w:rPr>
          <w:rFonts w:hint="eastAsia"/>
          <w:sz w:val="28"/>
          <w:szCs w:val="28"/>
        </w:rPr>
        <w:t>0314-2122933</w:t>
      </w:r>
    </w:p>
    <w:p w:rsidR="0077696D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地址：</w:t>
      </w:r>
      <w:r w:rsidRPr="00342754" w:rsidR="00342754">
        <w:rPr>
          <w:rFonts w:hint="eastAsia"/>
          <w:sz w:val="28"/>
          <w:szCs w:val="28"/>
        </w:rPr>
        <w:t>承德市双桥区数据和政务服务局</w:t>
      </w:r>
    </w:p>
    <w:p w:rsidR="0077696D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邮编：</w:t>
      </w:r>
      <w:r>
        <w:rPr>
          <w:rFonts w:hint="eastAsia"/>
          <w:sz w:val="28"/>
          <w:szCs w:val="28"/>
        </w:rPr>
        <w:t>067000</w:t>
      </w:r>
    </w:p>
    <w:p w:rsidR="0077696D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特此公告</w:t>
      </w:r>
    </w:p>
    <w:p w:rsidR="0077696D">
      <w:pPr>
        <w:rPr>
          <w:sz w:val="28"/>
          <w:szCs w:val="28"/>
        </w:rPr>
      </w:pPr>
    </w:p>
    <w:p w:rsidR="00342754" w:rsidP="00342754">
      <w:pPr>
        <w:wordWrap w:val="0"/>
        <w:ind w:firstLine="560" w:firstLineChars="200"/>
        <w:jc w:val="right"/>
        <w:rPr>
          <w:rFonts w:hint="eastAsia"/>
          <w:sz w:val="28"/>
          <w:szCs w:val="28"/>
        </w:rPr>
      </w:pPr>
      <w:r w:rsidRPr="00342754">
        <w:rPr>
          <w:rFonts w:hint="eastAsia"/>
          <w:sz w:val="28"/>
          <w:szCs w:val="28"/>
        </w:rPr>
        <w:t>承德市双桥区数据和政务服务局</w:t>
      </w:r>
    </w:p>
    <w:p w:rsidR="00C461C2" w:rsidP="00342754">
      <w:pPr>
        <w:ind w:right="560" w:firstLine="560" w:firstLineChars="20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2024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27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 xml:space="preserve">  </w:t>
      </w:r>
    </w:p>
    <w:p w:rsidR="00C461C2" w:rsidP="00C461C2">
      <w:pPr>
        <w:ind w:firstLine="560" w:firstLineChars="200"/>
        <w:jc w:val="right"/>
        <w:rPr>
          <w:sz w:val="28"/>
          <w:szCs w:val="28"/>
        </w:rPr>
      </w:pPr>
    </w:p>
    <w:p w:rsidR="00C461C2" w:rsidP="00C461C2">
      <w:pPr>
        <w:ind w:right="840"/>
        <w:rPr>
          <w:sz w:val="28"/>
          <w:szCs w:val="28"/>
        </w:rPr>
      </w:pPr>
    </w:p>
    <w:p w:rsidR="00C461C2" w:rsidP="00C461C2">
      <w:pPr>
        <w:ind w:right="840"/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65"/>
        <w:tblOverlap w:val="never"/>
        <w:tblW w:w="14034" w:type="dxa"/>
        <w:tblLayout w:type="fixed"/>
        <w:tblLook w:val="04A0"/>
      </w:tblPr>
      <w:tblGrid>
        <w:gridCol w:w="1526"/>
        <w:gridCol w:w="1701"/>
        <w:gridCol w:w="850"/>
        <w:gridCol w:w="1276"/>
        <w:gridCol w:w="1134"/>
        <w:gridCol w:w="1027"/>
        <w:gridCol w:w="1417"/>
        <w:gridCol w:w="1418"/>
        <w:gridCol w:w="1950"/>
        <w:gridCol w:w="1735"/>
      </w:tblGrid>
      <w:tr w:rsidTr="00342754">
        <w:tblPrEx>
          <w:tblW w:w="14034" w:type="dxa"/>
          <w:tblLayout w:type="fixed"/>
          <w:tblLook w:val="04A0"/>
        </w:tblPrEx>
        <w:trPr>
          <w:trHeight w:val="1248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754" w:rsidP="00C461C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证书编号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754" w:rsidP="00C461C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企业名称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754" w:rsidP="00C461C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食品类别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754" w:rsidP="00C461C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类别名称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754" w:rsidP="00C461C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品种明细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754" w:rsidP="00C461C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检验方式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754" w:rsidP="00C461C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住所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754" w:rsidP="00C461C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生产地址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754" w:rsidP="00C461C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发证日期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754" w:rsidP="00B16B15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有效日期至</w:t>
            </w:r>
          </w:p>
        </w:tc>
      </w:tr>
      <w:tr w:rsidTr="00342754">
        <w:tblPrEx>
          <w:tblW w:w="14034" w:type="dxa"/>
          <w:tblLayout w:type="fixed"/>
          <w:tblLook w:val="04A0"/>
        </w:tblPrEx>
        <w:trPr>
          <w:trHeight w:val="4257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754" w:rsidP="00C461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342754">
              <w:rPr>
                <w:rFonts w:ascii="宋体" w:eastAsia="宋体" w:hAnsi="宋体" w:cs="宋体"/>
                <w:color w:val="000000"/>
                <w:kern w:val="0"/>
                <w:sz w:val="24"/>
              </w:rPr>
              <w:t>SC10613080200166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754" w:rsidP="00C461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承德市乐泉发展实业有限公司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42754" w:rsidP="00C461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C461C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饮料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754" w:rsidP="00C461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C461C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包装饮用水</w:t>
            </w:r>
          </w:p>
          <w:p w:rsidR="00342754" w:rsidP="0096600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754" w:rsidP="00D67CCB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6"/>
                <w:szCs w:val="16"/>
              </w:rPr>
            </w:pPr>
            <w:r w:rsidRPr="00342754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饮用纯净水;其他饮用水</w:t>
            </w:r>
          </w:p>
          <w:p w:rsidR="00342754" w:rsidP="00C461C2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br/>
            </w:r>
          </w:p>
          <w:p w:rsidR="00342754" w:rsidP="00E16DA4">
            <w:pPr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754" w:rsidP="00C461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自行检验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754" w:rsidP="00C461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42754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河北省承德市双桥区承栗公路西、双山洞南三角地承德市自来水公司院内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42754" w:rsidP="00C461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42754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河北省承德市双桥区承栗公路西、双山洞南三角地承德市自来水公司院内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754" w:rsidP="00C461C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2024年8月27日</w:t>
            </w:r>
          </w:p>
          <w:p w:rsidR="00342754" w:rsidP="00C461C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</w:p>
          <w:p w:rsidR="00342754" w:rsidP="00C461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754" w:rsidP="002C7F86">
            <w:pPr>
              <w:spacing w:after="16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2029年8月26日</w:t>
            </w:r>
          </w:p>
          <w:p w:rsidR="00342754" w:rsidP="006C599F">
            <w:pPr>
              <w:spacing w:after="16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77696D">
      <w:pPr>
        <w:rPr>
          <w:sz w:val="28"/>
          <w:szCs w:val="28"/>
        </w:rPr>
      </w:pPr>
    </w:p>
    <w:sectPr w:rsidSect="00C461C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77696D"/>
    <w:rsid w:val="000A6B7E"/>
    <w:rsid w:val="002C7F86"/>
    <w:rsid w:val="00342754"/>
    <w:rsid w:val="00386AC1"/>
    <w:rsid w:val="006C599F"/>
    <w:rsid w:val="0077696D"/>
    <w:rsid w:val="00812A3D"/>
    <w:rsid w:val="00966001"/>
    <w:rsid w:val="00B16B15"/>
    <w:rsid w:val="00B57924"/>
    <w:rsid w:val="00C461C2"/>
    <w:rsid w:val="00D67CCB"/>
    <w:rsid w:val="00E16DA4"/>
    <w:rsid w:val="00EC5DF7"/>
    <w:rsid w:val="00EF42D5"/>
    <w:rsid w:val="22E72B5D"/>
    <w:rsid w:val="3E001B73"/>
  </w:rsids>
  <w:docVars>
    <w:docVar w:name="commondata" w:val="eyJoZGlkIjoiYTI1YjI3MWVkNmQwNGUzMDhlMWU1NTEyMDBkMDE3ZGE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7696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har"/>
    <w:rsid w:val="00C461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rsid w:val="00C461C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Footer">
    <w:name w:val="footer"/>
    <w:basedOn w:val="Normal"/>
    <w:link w:val="Char0"/>
    <w:rsid w:val="00C461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rsid w:val="00C461C2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expr">
    <w:name w:val="expr"/>
    <w:basedOn w:val="DefaultParagraphFont"/>
    <w:rsid w:val="00C461C2"/>
  </w:style>
  <w:style w:type="paragraph" w:styleId="Date">
    <w:name w:val="Date"/>
    <w:basedOn w:val="Normal"/>
    <w:next w:val="Normal"/>
    <w:link w:val="Char1"/>
    <w:rsid w:val="00C461C2"/>
    <w:pPr>
      <w:ind w:left="100" w:leftChars="2500"/>
    </w:pPr>
  </w:style>
  <w:style w:type="character" w:customStyle="1" w:styleId="Char1">
    <w:name w:val="日期 Char"/>
    <w:basedOn w:val="DefaultParagraphFont"/>
    <w:link w:val="Date"/>
    <w:rsid w:val="00C461C2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2024-08-27T02:30:00Z</dcterms:created>
  <dcterms:modified xsi:type="dcterms:W3CDTF">2024-08-27T02:30:00Z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5F856CF085FF43AFB050ECDCDC08DD43</vt:lpwstr>
  </property>
  <property fmtid="{D5CDD505-2E9C-101B-9397-08002B2CF9AE}" pid="3" name="KSOProductBuildVer">
    <vt:lpwstr>2052-11.1.0.13703</vt:lpwstr>
  </property>
</Properties>
</file>