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240"/>
        <w:jc w:val="center"/>
        <w:rPr>
          <w:rFonts w:hint="eastAsia" w:ascii="仿宋_GB2312" w:eastAsia="仿宋_GB2312" w:cs="宋体"/>
          <w:b/>
          <w:bCs/>
          <w:kern w:val="0"/>
          <w:sz w:val="44"/>
          <w:szCs w:val="44"/>
        </w:rPr>
      </w:pPr>
      <w:r>
        <w:rPr>
          <w:rFonts w:hint="eastAsia" w:ascii="仿宋_GB2312" w:hAnsi="宋体" w:eastAsia="仿宋_GB2312" w:cs="仿宋"/>
          <w:b/>
          <w:bCs/>
          <w:sz w:val="44"/>
          <w:szCs w:val="44"/>
          <w:lang w:val="en-US" w:eastAsia="zh-CN"/>
        </w:rPr>
        <w:t xml:space="preserve">15  </w:t>
      </w:r>
      <w:r>
        <w:rPr>
          <w:rFonts w:hint="eastAsia" w:ascii="仿宋_GB2312" w:hAnsi="宋体" w:eastAsia="仿宋_GB2312" w:cs="仿宋"/>
          <w:b/>
          <w:bCs/>
          <w:sz w:val="44"/>
          <w:szCs w:val="44"/>
        </w:rPr>
        <w:t>生鲜乳收购站许可</w:t>
      </w:r>
      <w:r>
        <w:rPr>
          <w:rFonts w:hint="eastAsia" w:ascii="仿宋_GB2312" w:hAnsi="宋体" w:eastAsia="仿宋_GB2312" w:cs="宋体"/>
          <w:b/>
          <w:bCs/>
          <w:kern w:val="0"/>
          <w:sz w:val="44"/>
          <w:szCs w:val="44"/>
        </w:rPr>
        <w:t>服务指南</w:t>
      </w:r>
    </w:p>
    <w:p>
      <w:pPr>
        <w:keepNext w:val="0"/>
        <w:keepLines w:val="0"/>
        <w:pageBreakBefore w:val="0"/>
        <w:widowControl/>
        <w:kinsoku/>
        <w:wordWrap/>
        <w:overflowPunct/>
        <w:topLinePunct w:val="0"/>
        <w:autoSpaceDE/>
        <w:autoSpaceDN/>
        <w:bidi w:val="0"/>
        <w:adjustRightInd/>
        <w:snapToGrid/>
        <w:spacing w:after="240" w:line="480" w:lineRule="exact"/>
        <w:ind w:firstLine="643" w:firstLineChars="200"/>
        <w:jc w:val="both"/>
        <w:textAlignment w:val="auto"/>
        <w:rPr>
          <w:rFonts w:ascii="宋体" w:hAnsi="宋体" w:cs="仿宋"/>
          <w:sz w:val="32"/>
          <w:szCs w:val="32"/>
        </w:rPr>
      </w:pPr>
      <w:bookmarkStart w:id="0" w:name="_GoBack"/>
      <w:r>
        <w:rPr>
          <w:rFonts w:hint="eastAsia" w:ascii="仿宋" w:hAnsi="仿宋" w:eastAsia="仿宋" w:cs="仿宋"/>
          <w:b/>
          <w:bCs/>
          <w:color w:val="000000"/>
          <w:kern w:val="0"/>
          <w:sz w:val="32"/>
          <w:szCs w:val="32"/>
          <w:shd w:val="clear" w:color="auto" w:fill="FFFFFF"/>
          <w:lang w:eastAsia="zh-CN"/>
        </w:rPr>
        <w:t>一、</w:t>
      </w:r>
      <w:r>
        <w:rPr>
          <w:rFonts w:hint="eastAsia" w:ascii="仿宋" w:hAnsi="仿宋" w:eastAsia="仿宋" w:cs="仿宋"/>
          <w:b/>
          <w:bCs/>
          <w:color w:val="000000"/>
          <w:kern w:val="0"/>
          <w:sz w:val="32"/>
          <w:szCs w:val="32"/>
          <w:shd w:val="clear" w:color="auto" w:fill="FFFFFF"/>
        </w:rPr>
        <w:t>事项名称：</w:t>
      </w:r>
      <w:r>
        <w:rPr>
          <w:rFonts w:hint="eastAsia" w:ascii="仿宋" w:hAnsi="仿宋" w:eastAsia="仿宋" w:cs="仿宋"/>
          <w:b w:val="0"/>
          <w:bCs w:val="0"/>
          <w:color w:val="000000"/>
          <w:kern w:val="0"/>
          <w:sz w:val="32"/>
          <w:szCs w:val="32"/>
          <w:shd w:val="clear" w:color="auto" w:fill="FFFFFF"/>
          <w:lang w:eastAsia="zh-CN"/>
        </w:rPr>
        <w:t>生鲜乳收购站许可</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宋体" w:hAnsi="宋体" w:cs="仿宋"/>
          <w:sz w:val="32"/>
          <w:szCs w:val="32"/>
        </w:rPr>
      </w:pPr>
      <w:r>
        <w:rPr>
          <w:rFonts w:hint="eastAsia" w:ascii="仿宋" w:hAnsi="仿宋" w:eastAsia="仿宋" w:cs="仿宋"/>
          <w:b/>
          <w:bCs/>
          <w:color w:val="000000"/>
          <w:kern w:val="0"/>
          <w:sz w:val="32"/>
          <w:szCs w:val="32"/>
          <w:shd w:val="clear" w:color="auto" w:fill="FFFFFF"/>
          <w:lang w:eastAsia="zh-CN"/>
        </w:rPr>
        <w:t>二、适用范围：</w:t>
      </w:r>
      <w:r>
        <w:rPr>
          <w:rFonts w:hint="eastAsia" w:ascii="仿宋" w:hAnsi="仿宋" w:eastAsia="仿宋" w:cs="仿宋"/>
          <w:b w:val="0"/>
          <w:bCs w:val="0"/>
          <w:color w:val="000000"/>
          <w:kern w:val="0"/>
          <w:sz w:val="32"/>
          <w:szCs w:val="32"/>
          <w:shd w:val="clear" w:color="auto" w:fill="FFFFFF"/>
          <w:lang w:eastAsia="zh-CN"/>
        </w:rPr>
        <w:t>本辖区取得工商登记的乳制品生产企业、奶畜养殖场、奶农专业生产合作社开办生鲜乳收购站</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宋体" w:hAnsi="宋体" w:cs="仿宋"/>
          <w:sz w:val="32"/>
          <w:szCs w:val="32"/>
        </w:rPr>
      </w:pPr>
      <w:r>
        <w:rPr>
          <w:rFonts w:hint="eastAsia" w:ascii="仿宋" w:hAnsi="仿宋" w:eastAsia="仿宋" w:cs="仿宋"/>
          <w:b/>
          <w:bCs/>
          <w:color w:val="000000"/>
          <w:kern w:val="0"/>
          <w:sz w:val="32"/>
          <w:szCs w:val="32"/>
          <w:shd w:val="clear" w:color="auto" w:fill="FFFFFF"/>
          <w:lang w:eastAsia="zh-CN"/>
        </w:rPr>
        <w:t>三、设立依据：</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 w:val="0"/>
          <w:bCs w:val="0"/>
          <w:color w:val="000000"/>
          <w:kern w:val="0"/>
          <w:sz w:val="32"/>
          <w:szCs w:val="32"/>
          <w:shd w:val="clear" w:color="auto" w:fill="FFFFFF"/>
          <w:lang w:eastAsia="zh-CN"/>
        </w:rPr>
      </w:pPr>
      <w:r>
        <w:rPr>
          <w:rFonts w:hint="eastAsia" w:ascii="仿宋" w:hAnsi="仿宋" w:eastAsia="仿宋" w:cs="仿宋"/>
          <w:b w:val="0"/>
          <w:bCs w:val="0"/>
          <w:color w:val="000000"/>
          <w:kern w:val="0"/>
          <w:sz w:val="32"/>
          <w:szCs w:val="32"/>
          <w:shd w:val="clear" w:color="auto" w:fill="FFFFFF"/>
          <w:lang w:eastAsia="zh-CN"/>
        </w:rPr>
        <w:t>《乳品质量安全监督管理条例》（2008年10月9日国务院令第536号）第三章 第二十条 第一款：生鲜乳收购站应当由取得工商登记的乳制品生产企业、奶畜养殖场、奶农专业生产合作社开办，并具备下列条件，取得所在地县级人民政府畜牧兽医主管部门颁发的生鲜乳收购许可证）第二十条</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b w:val="0"/>
          <w:bCs w:val="0"/>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方正兰亭黑简体" w:hAnsi="方正兰亭黑简体" w:eastAsia="方正兰亭黑简体" w:cs="方正兰亭黑简体"/>
          <w:b/>
          <w:bCs/>
          <w:color w:val="auto"/>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48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color w:val="auto"/>
          <w:sz w:val="32"/>
          <w:szCs w:val="32"/>
        </w:rPr>
        <w:t>（冬 季）下午：13:30-17:30</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(一)法定时限：20个工作日</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宋体" w:hAnsi="宋体" w:cs="仿宋"/>
          <w:sz w:val="32"/>
          <w:szCs w:val="32"/>
        </w:rPr>
      </w:pPr>
      <w:r>
        <w:rPr>
          <w:rFonts w:hint="eastAsia" w:ascii="仿宋" w:hAnsi="仿宋" w:eastAsia="仿宋" w:cs="仿宋"/>
          <w:color w:val="auto"/>
          <w:sz w:val="32"/>
          <w:szCs w:val="32"/>
        </w:rPr>
        <w:t>(二)承诺时限：10个工作日</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ascii="宋体" w:hAnsi="宋体" w:cs="仿宋"/>
          <w:sz w:val="32"/>
          <w:szCs w:val="32"/>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宋体" w:hAnsi="宋体" w:cs="仿宋"/>
          <w:sz w:val="32"/>
          <w:szCs w:val="32"/>
        </w:rPr>
        <w:t xml:space="preserve"> </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1、符合生鲜乳收购站建设规划布局；</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2、有符合环保和卫生要求的收购场所；</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3、有与收奶量相适应的冷却、冷藏、保鲜设施和低温运输设备；</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4、有与检测项目相适应的化验、计量、检测仪器设备；</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5、有经培训合格并持有有效健康证明的从业人员；</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ascii="宋体" w:hAnsi="宋体"/>
          <w:sz w:val="32"/>
          <w:szCs w:val="32"/>
          <w:shd w:val="clear" w:color="auto" w:fill="FFFFFF"/>
        </w:rPr>
      </w:pPr>
      <w:r>
        <w:rPr>
          <w:rFonts w:hint="eastAsia" w:ascii="仿宋" w:hAnsi="仿宋" w:eastAsia="仿宋" w:cs="仿宋"/>
          <w:color w:val="auto"/>
          <w:sz w:val="32"/>
          <w:szCs w:val="32"/>
        </w:rPr>
        <w:t>6、有卫生管理和质量安全保障制度。</w:t>
      </w:r>
      <w:r>
        <w:rPr>
          <w:rFonts w:hint="eastAsia" w:ascii="宋体" w:hAnsi="宋体"/>
          <w:sz w:val="32"/>
          <w:szCs w:val="32"/>
          <w:shd w:val="clear" w:color="auto" w:fill="FFFFFF"/>
        </w:rPr>
        <w:t> </w:t>
      </w:r>
    </w:p>
    <w:p>
      <w:pPr>
        <w:keepNext w:val="0"/>
        <w:keepLines w:val="0"/>
        <w:pageBreakBefore w:val="0"/>
        <w:widowControl/>
        <w:kinsoku/>
        <w:wordWrap/>
        <w:overflowPunct/>
        <w:topLinePunct w:val="0"/>
        <w:autoSpaceDE/>
        <w:autoSpaceDN/>
        <w:bidi w:val="0"/>
        <w:adjustRightInd/>
        <w:snapToGrid/>
        <w:spacing w:line="480" w:lineRule="exact"/>
        <w:ind w:firstLine="643" w:firstLineChars="200"/>
        <w:jc w:val="left"/>
        <w:textAlignment w:val="auto"/>
        <w:rPr>
          <w:rFonts w:ascii="宋体" w:hAnsi="宋体" w:cs="仿宋"/>
          <w:sz w:val="32"/>
          <w:szCs w:val="32"/>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ascii="宋体" w:hAnsi="宋体" w:cs="仿宋"/>
          <w:sz w:val="32"/>
          <w:szCs w:val="32"/>
        </w:rPr>
        <w:t xml:space="preserve"> </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1、开办生鲜乳收购站申请；</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2、生鲜乳收购站平面图和周围环境示意图；</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3、冷却、冷藏、保鲜设施和低温运输设备清单；</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4、化验、计量、检测仪器设备清单；</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5、开办者的营业执照复印件和法定代表人身份证明复印件；</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6、从业人员的培训证明和有效的健康证明；</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7、卫生管理和质量安全保障制度。</w:t>
      </w:r>
    </w:p>
    <w:p>
      <w:pPr>
        <w:keepNext w:val="0"/>
        <w:keepLines w:val="0"/>
        <w:pageBreakBefore w:val="0"/>
        <w:widowControl/>
        <w:kinsoku/>
        <w:wordWrap/>
        <w:overflowPunct/>
        <w:topLinePunct w:val="0"/>
        <w:autoSpaceDE/>
        <w:autoSpaceDN/>
        <w:bidi w:val="0"/>
        <w:adjustRightInd/>
        <w:snapToGrid/>
        <w:spacing w:line="480" w:lineRule="exact"/>
        <w:ind w:firstLine="643" w:firstLineChars="200"/>
        <w:jc w:val="left"/>
        <w:textAlignment w:val="auto"/>
        <w:rPr>
          <w:rFonts w:hint="eastAsia" w:ascii="宋体" w:hAnsi="宋体" w:eastAsia="仿宋" w:cs="仿宋"/>
          <w:kern w:val="0"/>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窗口受理:</w:t>
      </w:r>
      <w:r>
        <w:rPr>
          <w:rFonts w:hint="eastAsia" w:ascii="仿宋" w:hAnsi="仿宋" w:eastAsia="仿宋" w:cs="仿宋"/>
          <w:sz w:val="32"/>
          <w:szCs w:val="32"/>
          <w:lang w:eastAsia="zh-CN"/>
        </w:rPr>
        <w:t>石洞子沟街道办事处</w:t>
      </w:r>
      <w:r>
        <w:rPr>
          <w:rFonts w:hint="eastAsia" w:ascii="仿宋" w:hAnsi="仿宋" w:eastAsia="仿宋" w:cs="仿宋"/>
          <w:sz w:val="32"/>
          <w:szCs w:val="32"/>
          <w:lang w:val="en-US" w:eastAsia="zh-CN"/>
        </w:rPr>
        <w:t>行政综合服务中心综合窗口。</w:t>
      </w:r>
    </w:p>
    <w:p>
      <w:pPr>
        <w:keepNext w:val="0"/>
        <w:keepLines w:val="0"/>
        <w:pageBreakBefore w:val="0"/>
        <w:widowControl/>
        <w:kinsoku/>
        <w:wordWrap/>
        <w:overflowPunct/>
        <w:topLinePunct w:val="0"/>
        <w:autoSpaceDE/>
        <w:autoSpaceDN/>
        <w:bidi w:val="0"/>
        <w:adjustRightInd/>
        <w:snapToGrid/>
        <w:spacing w:line="48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color w:val="auto"/>
          <w:sz w:val="32"/>
          <w:szCs w:val="32"/>
        </w:rPr>
        <w:t>受理→</w:t>
      </w:r>
      <w:r>
        <w:rPr>
          <w:rFonts w:hint="eastAsia" w:ascii="仿宋" w:hAnsi="仿宋" w:eastAsia="仿宋" w:cs="仿宋"/>
          <w:sz w:val="32"/>
          <w:szCs w:val="32"/>
          <w:lang w:val="en-US" w:eastAsia="zh-CN"/>
        </w:rPr>
        <w:t>现场勘察</w:t>
      </w:r>
      <w:r>
        <w:rPr>
          <w:rFonts w:hint="eastAsia" w:ascii="仿宋" w:hAnsi="仿宋" w:eastAsia="仿宋" w:cs="仿宋"/>
          <w:color w:val="auto"/>
          <w:sz w:val="32"/>
          <w:szCs w:val="32"/>
        </w:rPr>
        <w:t>→审批→办结</w:t>
      </w:r>
    </w:p>
    <w:p>
      <w:pPr>
        <w:keepNext w:val="0"/>
        <w:keepLines w:val="0"/>
        <w:pageBreakBefore w:val="0"/>
        <w:widowControl/>
        <w:shd w:val="clear" w:color="auto" w:fill="FFFFFF"/>
        <w:kinsoku/>
        <w:wordWrap/>
        <w:overflowPunct/>
        <w:topLinePunct w:val="0"/>
        <w:autoSpaceDE/>
        <w:autoSpaceDN/>
        <w:bidi w:val="0"/>
        <w:adjustRightInd/>
        <w:snapToGrid/>
        <w:spacing w:line="480" w:lineRule="exact"/>
        <w:ind w:firstLine="643" w:firstLineChars="200"/>
        <w:jc w:val="left"/>
        <w:textAlignment w:val="auto"/>
        <w:rPr>
          <w:rFonts w:ascii="宋体" w:hAnsi="宋体" w:cs="仿宋"/>
          <w:kern w:val="0"/>
          <w:sz w:val="32"/>
          <w:szCs w:val="32"/>
          <w:shd w:val="clear" w:color="auto" w:fill="FFFFFF"/>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sz w:val="32"/>
          <w:szCs w:val="32"/>
          <w:lang w:val="en-US" w:eastAsia="zh-CN"/>
        </w:rPr>
        <w:t>现场勘察</w:t>
      </w:r>
    </w:p>
    <w:p>
      <w:pPr>
        <w:keepNext w:val="0"/>
        <w:keepLines w:val="0"/>
        <w:pageBreakBefore w:val="0"/>
        <w:widowControl/>
        <w:kinsoku/>
        <w:wordWrap/>
        <w:overflowPunct/>
        <w:topLinePunct w:val="0"/>
        <w:autoSpaceDE/>
        <w:autoSpaceDN/>
        <w:bidi w:val="0"/>
        <w:adjustRightInd/>
        <w:snapToGrid/>
        <w:spacing w:line="480" w:lineRule="exact"/>
        <w:ind w:firstLine="643" w:firstLineChars="200"/>
        <w:jc w:val="left"/>
        <w:textAlignment w:val="auto"/>
        <w:rPr>
          <w:rFonts w:ascii="宋体" w:hAnsi="宋体" w:cs="仿宋"/>
          <w:kern w:val="0"/>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sz w:val="32"/>
          <w:szCs w:val="32"/>
          <w:lang w:val="en-US" w:eastAsia="zh-CN"/>
        </w:rPr>
        <w:t>不收费</w:t>
      </w:r>
    </w:p>
    <w:p>
      <w:pPr>
        <w:keepNext w:val="0"/>
        <w:keepLines w:val="0"/>
        <w:pageBreakBefore w:val="0"/>
        <w:widowControl/>
        <w:kinsoku/>
        <w:wordWrap/>
        <w:overflowPunct/>
        <w:topLinePunct w:val="0"/>
        <w:autoSpaceDE/>
        <w:autoSpaceDN/>
        <w:bidi w:val="0"/>
        <w:adjustRightInd/>
        <w:snapToGrid/>
        <w:spacing w:line="480" w:lineRule="exact"/>
        <w:ind w:firstLine="643" w:firstLineChars="200"/>
        <w:jc w:val="left"/>
        <w:textAlignment w:val="auto"/>
        <w:rPr>
          <w:rFonts w:ascii="宋体" w:hAnsi="宋体" w:cs="仿宋"/>
          <w:kern w:val="0"/>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sz w:val="32"/>
          <w:szCs w:val="32"/>
          <w:lang w:val="en-US" w:eastAsia="zh-CN"/>
        </w:rPr>
        <w:t>现场领取</w:t>
      </w:r>
    </w:p>
    <w:p>
      <w:pPr>
        <w:keepNext w:val="0"/>
        <w:keepLines w:val="0"/>
        <w:pageBreakBefore w:val="0"/>
        <w:widowControl/>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rPr>
        <w:t>、</w:t>
      </w:r>
      <w:r>
        <w:rPr>
          <w:rFonts w:hint="eastAsia" w:ascii="仿宋" w:hAnsi="仿宋" w:eastAsia="仿宋" w:cs="仿宋"/>
          <w:b/>
          <w:bCs/>
          <w:sz w:val="32"/>
          <w:szCs w:val="32"/>
        </w:rPr>
        <w:t>咨询方式</w:t>
      </w:r>
      <w:r>
        <w:rPr>
          <w:rFonts w:hint="eastAsia" w:ascii="仿宋" w:hAnsi="仿宋" w:eastAsia="仿宋" w:cs="仿宋"/>
          <w:b/>
          <w:bCs/>
          <w:sz w:val="32"/>
          <w:szCs w:val="32"/>
          <w:lang w:eastAsia="zh-CN"/>
        </w:rPr>
        <w:t>：</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（一）现场咨询：</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街道办事处</w:t>
      </w:r>
      <w:r>
        <w:rPr>
          <w:rFonts w:hint="eastAsia" w:ascii="仿宋" w:hAnsi="仿宋" w:eastAsia="仿宋" w:cs="仿宋"/>
          <w:sz w:val="32"/>
          <w:szCs w:val="32"/>
          <w:lang w:eastAsia="zh-CN"/>
        </w:rPr>
        <w:t>行政综合服务中心</w:t>
      </w:r>
      <w:r>
        <w:rPr>
          <w:rFonts w:hint="eastAsia" w:ascii="仿宋" w:hAnsi="仿宋" w:eastAsia="仿宋" w:cs="仿宋"/>
          <w:sz w:val="32"/>
          <w:szCs w:val="32"/>
          <w:lang w:val="en-US" w:eastAsia="zh-CN"/>
        </w:rPr>
        <w:t>综合窗口</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（二）电话咨询：0314-</w:t>
      </w:r>
      <w:r>
        <w:rPr>
          <w:rFonts w:hint="eastAsia" w:ascii="仿宋" w:hAnsi="仿宋" w:eastAsia="仿宋" w:cs="仿宋"/>
          <w:sz w:val="32"/>
          <w:szCs w:val="32"/>
          <w:lang w:val="en-US" w:eastAsia="zh-CN"/>
        </w:rPr>
        <w:t>2125033</w:t>
      </w:r>
    </w:p>
    <w:p>
      <w:pPr>
        <w:keepNext w:val="0"/>
        <w:keepLines w:val="0"/>
        <w:pageBreakBefore w:val="0"/>
        <w:kinsoku/>
        <w:wordWrap/>
        <w:overflowPunct/>
        <w:topLinePunct w:val="0"/>
        <w:autoSpaceDE/>
        <w:autoSpaceDN/>
        <w:bidi w:val="0"/>
        <w:adjustRightInd/>
        <w:snapToGrid/>
        <w:spacing w:line="480" w:lineRule="exact"/>
        <w:ind w:firstLine="643" w:firstLineChars="200"/>
        <w:textAlignment w:val="auto"/>
        <w:rPr>
          <w:rFonts w:hint="eastAsia" w:ascii="仿宋" w:hAnsi="仿宋" w:eastAsia="仿宋" w:cs="仿宋"/>
          <w:sz w:val="32"/>
          <w:szCs w:val="32"/>
          <w:lang w:eastAsia="zh-CN"/>
        </w:rPr>
      </w:pPr>
      <w:r>
        <w:rPr>
          <w:rFonts w:hint="eastAsia" w:ascii="仿宋" w:hAnsi="仿宋" w:eastAsia="仿宋" w:cs="仿宋"/>
          <w:b/>
          <w:bCs/>
          <w:sz w:val="32"/>
          <w:szCs w:val="32"/>
        </w:rPr>
        <w:t>十</w:t>
      </w:r>
      <w:r>
        <w:rPr>
          <w:rFonts w:hint="eastAsia" w:ascii="仿宋" w:hAnsi="仿宋" w:eastAsia="仿宋" w:cs="仿宋"/>
          <w:b/>
          <w:bCs/>
          <w:sz w:val="32"/>
          <w:szCs w:val="32"/>
          <w:lang w:eastAsia="zh-CN"/>
        </w:rPr>
        <w:t>五</w:t>
      </w:r>
      <w:r>
        <w:rPr>
          <w:rFonts w:hint="eastAsia" w:ascii="仿宋" w:hAnsi="仿宋" w:eastAsia="仿宋" w:cs="仿宋"/>
          <w:b/>
          <w:bCs/>
          <w:sz w:val="32"/>
          <w:szCs w:val="32"/>
        </w:rPr>
        <w:t>、监督投诉方式</w:t>
      </w:r>
      <w:r>
        <w:rPr>
          <w:rFonts w:hint="eastAsia" w:ascii="仿宋" w:hAnsi="仿宋" w:eastAsia="仿宋" w:cs="仿宋"/>
          <w:b/>
          <w:bCs/>
          <w:sz w:val="32"/>
          <w:szCs w:val="32"/>
          <w:lang w:eastAsia="zh-CN"/>
        </w:rPr>
        <w:t>：</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（一）现场监督投诉：</w:t>
      </w:r>
      <w:r>
        <w:rPr>
          <w:rFonts w:hint="eastAsia" w:ascii="仿宋" w:hAnsi="仿宋" w:eastAsia="仿宋" w:cs="仿宋"/>
          <w:sz w:val="32"/>
          <w:szCs w:val="32"/>
          <w:lang w:val="en-US" w:eastAsia="zh-CN"/>
        </w:rPr>
        <w:t>石洞子沟</w:t>
      </w:r>
      <w:r>
        <w:rPr>
          <w:rFonts w:hint="eastAsia" w:ascii="仿宋" w:hAnsi="仿宋" w:eastAsia="仿宋" w:cs="仿宋"/>
          <w:sz w:val="32"/>
          <w:szCs w:val="32"/>
        </w:rPr>
        <w:t>街道</w:t>
      </w:r>
      <w:r>
        <w:rPr>
          <w:rFonts w:hint="eastAsia" w:ascii="仿宋" w:hAnsi="仿宋" w:eastAsia="仿宋" w:cs="仿宋"/>
          <w:sz w:val="32"/>
          <w:szCs w:val="32"/>
          <w:lang w:val="en-US" w:eastAsia="zh-CN"/>
        </w:rPr>
        <w:t>办事处</w:t>
      </w:r>
      <w:r>
        <w:rPr>
          <w:rFonts w:hint="eastAsia" w:ascii="仿宋" w:hAnsi="仿宋" w:eastAsia="仿宋" w:cs="仿宋"/>
          <w:sz w:val="32"/>
          <w:szCs w:val="32"/>
          <w:lang w:eastAsia="zh-CN"/>
        </w:rPr>
        <w:t>行政综合服务中心办公室</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（二）电话监督投诉：0314-</w:t>
      </w:r>
      <w:r>
        <w:rPr>
          <w:rFonts w:hint="eastAsia" w:ascii="仿宋" w:hAnsi="仿宋" w:eastAsia="仿宋" w:cs="仿宋"/>
          <w:sz w:val="32"/>
          <w:szCs w:val="32"/>
          <w:lang w:val="en-US" w:eastAsia="zh-CN"/>
        </w:rPr>
        <w:t>2275078</w:t>
      </w:r>
      <w:bookmarkEnd w:id="0"/>
      <w:r>
        <w:rPr>
          <w:rFonts w:hint="eastAsia" w:ascii="仿宋" w:hAnsi="仿宋" w:eastAsia="仿宋" w:cs="仿宋"/>
          <w:sz w:val="32"/>
          <w:szCs w:val="32"/>
        </w:rPr>
        <w:t> </w:t>
      </w:r>
    </w:p>
    <w:p>
      <w:pPr>
        <w:widowControl/>
        <w:jc w:val="left"/>
        <w:rPr>
          <w:szCs w:val="32"/>
        </w:rPr>
      </w:pP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兰亭黑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00177816"/>
    <w:rsid w:val="00001E90"/>
    <w:rsid w:val="00004AB9"/>
    <w:rsid w:val="000903A8"/>
    <w:rsid w:val="000904A7"/>
    <w:rsid w:val="00177816"/>
    <w:rsid w:val="001B683F"/>
    <w:rsid w:val="00205639"/>
    <w:rsid w:val="00222FB8"/>
    <w:rsid w:val="002B09F7"/>
    <w:rsid w:val="003A18E5"/>
    <w:rsid w:val="003C686A"/>
    <w:rsid w:val="00477EDF"/>
    <w:rsid w:val="0048473F"/>
    <w:rsid w:val="005F001F"/>
    <w:rsid w:val="00784DB5"/>
    <w:rsid w:val="00843934"/>
    <w:rsid w:val="00911AF8"/>
    <w:rsid w:val="009F3D04"/>
    <w:rsid w:val="00A679C6"/>
    <w:rsid w:val="00AA3E15"/>
    <w:rsid w:val="00B038C8"/>
    <w:rsid w:val="00B229EF"/>
    <w:rsid w:val="00B872DF"/>
    <w:rsid w:val="00C33BCB"/>
    <w:rsid w:val="00C816E3"/>
    <w:rsid w:val="00CC3874"/>
    <w:rsid w:val="00CF1221"/>
    <w:rsid w:val="00D845A6"/>
    <w:rsid w:val="00DA1A8A"/>
    <w:rsid w:val="00DC604E"/>
    <w:rsid w:val="00E03837"/>
    <w:rsid w:val="00E16933"/>
    <w:rsid w:val="00E427E8"/>
    <w:rsid w:val="00E72522"/>
    <w:rsid w:val="00F5199F"/>
    <w:rsid w:val="00F82F53"/>
    <w:rsid w:val="00FD4536"/>
    <w:rsid w:val="016B7C0E"/>
    <w:rsid w:val="01D46165"/>
    <w:rsid w:val="02E75604"/>
    <w:rsid w:val="07413D40"/>
    <w:rsid w:val="0A256BFA"/>
    <w:rsid w:val="0C175FAD"/>
    <w:rsid w:val="0D1039C9"/>
    <w:rsid w:val="0DE85E53"/>
    <w:rsid w:val="135A2CE6"/>
    <w:rsid w:val="14BE009A"/>
    <w:rsid w:val="1D3E161D"/>
    <w:rsid w:val="23F5286D"/>
    <w:rsid w:val="29A761B6"/>
    <w:rsid w:val="2AA54BF9"/>
    <w:rsid w:val="2D3F4D6F"/>
    <w:rsid w:val="3D567144"/>
    <w:rsid w:val="3FC438B4"/>
    <w:rsid w:val="42A17C0F"/>
    <w:rsid w:val="462373B6"/>
    <w:rsid w:val="465A58B1"/>
    <w:rsid w:val="4C9E2B30"/>
    <w:rsid w:val="4D0819F5"/>
    <w:rsid w:val="4E0360E5"/>
    <w:rsid w:val="50633C92"/>
    <w:rsid w:val="57C90308"/>
    <w:rsid w:val="5D3632CF"/>
    <w:rsid w:val="642841DC"/>
    <w:rsid w:val="656A066E"/>
    <w:rsid w:val="6AA13953"/>
    <w:rsid w:val="7039745D"/>
    <w:rsid w:val="7186296C"/>
    <w:rsid w:val="71BC03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7742D-0C53-4C86-B91F-09E1279E844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807</Words>
  <Characters>868</Characters>
  <Lines>7</Lines>
  <Paragraphs>2</Paragraphs>
  <TotalTime>1</TotalTime>
  <ScaleCrop>false</ScaleCrop>
  <LinksUpToDate>false</LinksUpToDate>
  <CharactersWithSpaces>880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2018-10-29T02:37:00Z</dcterms:created>
  <dc:creator>User</dc:creator>
  <cp:lastModifiedBy>Administrator</cp:lastModifiedBy>
  <dcterms:modified xsi:type="dcterms:W3CDTF">2023-07-24T07:56:29Z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931CDF3B39884984B07DDF4E7BD3CC6D_12</vt:lpwstr>
  </property>
</Properties>
</file>