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after="240"/>
        <w:jc w:val="center"/>
        <w:rPr>
          <w:rFonts w:hint="eastAsia" w:ascii="宋体" w:hAnsi="宋体" w:cs="宋体"/>
          <w:b/>
          <w:bCs/>
          <w:color w:val="000000"/>
          <w:kern w:val="0"/>
          <w:sz w:val="32"/>
          <w:szCs w:val="32"/>
          <w:shd w:val="clear" w:color="auto" w:fill="FFFFFF"/>
          <w:lang w:eastAsia="zh-CN"/>
        </w:rPr>
      </w:pPr>
      <w:r>
        <w:rPr>
          <w:rFonts w:hint="eastAsia" w:ascii="仿宋_GB2312" w:hAnsi="宋体" w:eastAsia="仿宋_GB2312" w:cs="仿宋"/>
          <w:b/>
          <w:bCs/>
          <w:sz w:val="44"/>
          <w:szCs w:val="44"/>
          <w:lang w:val="en-US" w:eastAsia="zh-CN"/>
        </w:rPr>
        <w:t>21个人独资企业设立服务指南</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仿宋" w:hAnsi="仿宋" w:eastAsia="仿宋" w:cs="仿宋"/>
          <w:b w:val="0"/>
          <w:bCs w:val="0"/>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 w:hAnsi="仿宋" w:eastAsia="仿宋" w:cs="仿宋"/>
          <w:b w:val="0"/>
          <w:bCs w:val="0"/>
          <w:color w:val="000000"/>
          <w:kern w:val="0"/>
          <w:sz w:val="32"/>
          <w:szCs w:val="32"/>
          <w:shd w:val="clear" w:color="auto" w:fill="FFFFFF"/>
          <w:lang w:eastAsia="zh-CN"/>
        </w:rPr>
        <w:t>个人独资企业设立、变更、注销</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 w:hAnsi="仿宋" w:eastAsia="仿宋" w:cs="仿宋"/>
          <w:b w:val="0"/>
          <w:bCs w:val="0"/>
          <w:color w:val="000000"/>
          <w:kern w:val="0"/>
          <w:sz w:val="32"/>
          <w:szCs w:val="32"/>
          <w:shd w:val="clear" w:color="auto" w:fill="FFFFFF"/>
          <w:lang w:eastAsia="zh-CN"/>
        </w:rPr>
        <w:t>个人独资企业</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仿宋" w:hAnsi="仿宋" w:eastAsia="仿宋" w:cs="仿宋"/>
          <w:b w:val="0"/>
          <w:bCs w:val="0"/>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三、设立依据：</w:t>
      </w:r>
      <w:r>
        <w:rPr>
          <w:rFonts w:hint="eastAsia" w:ascii="仿宋" w:hAnsi="仿宋" w:eastAsia="仿宋" w:cs="仿宋"/>
          <w:b w:val="0"/>
          <w:bCs w:val="0"/>
          <w:color w:val="000000"/>
          <w:kern w:val="0"/>
          <w:sz w:val="32"/>
          <w:szCs w:val="32"/>
          <w:shd w:val="clear" w:color="auto" w:fill="FFFFFF"/>
          <w:lang w:eastAsia="zh-CN"/>
        </w:rPr>
        <w:t>《中华人民共和国个人独资企业法》</w:t>
      </w:r>
      <w:r>
        <w:rPr>
          <w:rFonts w:hint="eastAsia" w:ascii="仿宋" w:hAnsi="仿宋" w:eastAsia="仿宋" w:cs="仿宋"/>
          <w:b w:val="0"/>
          <w:bCs w:val="0"/>
          <w:color w:val="000000"/>
          <w:kern w:val="0"/>
          <w:sz w:val="32"/>
          <w:szCs w:val="32"/>
          <w:shd w:val="clear" w:color="auto" w:fill="FFFFFF"/>
          <w:lang w:eastAsia="zh-CN"/>
        </w:rPr>
        <w:t>、《中华人民共和国市场主体登记管理条例》</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仿宋" w:hAnsi="仿宋" w:eastAsia="仿宋" w:cs="仿宋"/>
          <w:b w:val="0"/>
          <w:bCs w:val="0"/>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color w:val="auto"/>
          <w:sz w:val="32"/>
          <w:szCs w:val="32"/>
        </w:rPr>
        <w:t>（冬 季）下午：13:30-17:30</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auto"/>
          <w:sz w:val="32"/>
          <w:szCs w:val="32"/>
          <w:lang w:eastAsia="zh-CN"/>
        </w:rPr>
        <w:t>六、办理时限：</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 xml:space="preserve">（一）法定时限：15个工作日 </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color w:val="auto"/>
          <w:sz w:val="32"/>
          <w:szCs w:val="32"/>
          <w:lang w:eastAsia="zh-CN"/>
        </w:rPr>
        <w:t>（二）承诺时限：4个工作小时</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auto"/>
          <w:sz w:val="32"/>
          <w:szCs w:val="32"/>
          <w:lang w:eastAsia="zh-CN"/>
        </w:rPr>
        <w:t>七、申请条件：</w:t>
      </w:r>
      <w:r>
        <w:rPr>
          <w:rFonts w:hint="eastAsia" w:ascii="仿宋" w:hAnsi="仿宋" w:eastAsia="仿宋" w:cs="仿宋"/>
          <w:color w:val="auto"/>
          <w:sz w:val="32"/>
          <w:szCs w:val="32"/>
          <w:lang w:eastAsia="zh-CN"/>
        </w:rPr>
        <w:t>符合法律、行政法规规定。</w:t>
      </w:r>
    </w:p>
    <w:p>
      <w:pPr>
        <w:keepNext w:val="0"/>
        <w:keepLines w:val="0"/>
        <w:pageBreakBefore w:val="0"/>
        <w:widowControl/>
        <w:kinsoku/>
        <w:wordWrap/>
        <w:overflowPunct/>
        <w:topLinePunct w:val="0"/>
        <w:autoSpaceDE/>
        <w:autoSpaceDN/>
        <w:bidi w:val="0"/>
        <w:adjustRightInd/>
        <w:snapToGrid/>
        <w:spacing w:after="240" w:line="460" w:lineRule="exact"/>
        <w:ind w:firstLine="643"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b/>
          <w:bCs/>
          <w:color w:val="auto"/>
          <w:sz w:val="32"/>
          <w:szCs w:val="32"/>
          <w:lang w:eastAsia="zh-CN"/>
        </w:rPr>
        <w:t>八、申请材料：</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（一）设立：</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1.《个人独资企业登记（备案）申请书》。</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2.投资人身份证件复印件（在申请书中粘贴身份证复印件即可)。</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3.住所相关文件。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4.法律、行政法规和国务院决定规定在登记前须报经批准的或申请登记的经营范围中有法律、行政法规和国务院决定规定须在登记前报经批准的项目，提交有关批准文件或者许可证件的复印件。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（二）变更：</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.《个人独资企业登记（备案）申请书》。</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zh-CN" w:eastAsia="zh-CN"/>
        </w:rPr>
        <w:t>变更事项相关证明文件。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zh-CN" w:eastAsia="zh-CN"/>
        </w:rPr>
        <w:t>变更名称的，</w:t>
      </w:r>
      <w:r>
        <w:rPr>
          <w:rFonts w:hint="eastAsia" w:ascii="仿宋" w:hAnsi="仿宋" w:eastAsia="仿宋" w:cs="仿宋"/>
          <w:color w:val="auto"/>
          <w:sz w:val="32"/>
          <w:szCs w:val="32"/>
          <w:lang w:eastAsia="zh-CN"/>
        </w:rPr>
        <w:t>应当向有管辖权的登记机关提出申请。</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zh-CN" w:eastAsia="zh-CN"/>
        </w:rPr>
        <w:t>◆变更住所的，提交变更后的住所使用相关文件。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◆变更经营范围的，申请登记的经营范围中有法律、行政法规和国务院决定规定必须在登记前报经批准的项目，提交有关批准文件或者许可证件的复印件。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◆变更出资额，应当向登记机关提出申请。</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◆变更投资人的，提交转让协议书，以及变更后投资人的身份证件复印件（使用纸质材料办理登记的，直接在申请书中粘贴身份证复印件)。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因继承、受遗赠变更投资人的，可以提交经公证的材料或者生效的法律文书等其他继承证明材料。</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变更投资人的姓名、居所的，提交投资人姓名、住所变更证明，变更后的身份证明或居住证复印件。自然人更改姓名后，其身份证号码与更改姓名前一致的，无需提交公安部门证明，只需提交新的身份证件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3.备案相关事项证明文件。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◆更换登记联络员，填写《联络员信息表》，提交联络员的身份证明复印件（使用纸质材料办理登记的，直接在申请书中粘贴身份证复印件)。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4.法律、行政法规和国务院决定规定企业变更事项必须报经批准的，提交有关的批准文件或者许可证件复印件。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5.办理变更登记的，已领取纸质版营业执照的缴回营业执照正、副本。</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（三）注销：</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1.《企业注销登记申请书》。</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2.投资人或人民法院确认的清算报告。</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3.清算人申请注销登记的，应提交人民法院指定其为清算人的证明。</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4.清税证明材料。</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5.法律、行政法规或者国务院规定注销个人独资企业须经批准的，提交有关批准文件复印件。</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6.已领取纸质版营业执照的缴回营业执照正、副本。</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注：1.依照《中华人民共和国个人独资企业法》、《中华人民共和国市场主体登记管理条例》、原《个</w:t>
      </w:r>
      <w:bookmarkStart w:id="0" w:name="_GoBack"/>
      <w:bookmarkEnd w:id="0"/>
      <w:r>
        <w:rPr>
          <w:rFonts w:hint="eastAsia" w:ascii="仿宋" w:hAnsi="仿宋" w:eastAsia="仿宋" w:cs="仿宋"/>
          <w:color w:val="auto"/>
          <w:sz w:val="32"/>
          <w:szCs w:val="32"/>
          <w:lang w:eastAsia="zh-CN"/>
        </w:rPr>
        <w:t>人独资企业登记管理办法》设立的个人独资企业申请注销登记适用本规范。</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eastAsia="zh-CN"/>
        </w:rPr>
        <w:t>2.申请简易注销登记的，提交《简易注销全体投资人承诺书》，提交此规范第1、6项材料。</w:t>
      </w:r>
    </w:p>
    <w:p>
      <w:pPr>
        <w:keepNext w:val="0"/>
        <w:keepLines w:val="0"/>
        <w:pageBreakBefore w:val="0"/>
        <w:widowControl/>
        <w:kinsoku/>
        <w:wordWrap/>
        <w:overflowPunct/>
        <w:topLinePunct w:val="0"/>
        <w:autoSpaceDE/>
        <w:autoSpaceDN/>
        <w:bidi w:val="0"/>
        <w:adjustRightInd/>
        <w:snapToGrid/>
        <w:spacing w:after="240" w:line="4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4.经人民法院裁定强制清算程序终结后办理注销登记的，提交此规范第1、3、6以及人民法院终结强制清算程序的裁定书原件（包括以无法清算或无法全面清算为由作出的裁定）。</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九</w:t>
      </w:r>
      <w:r>
        <w:rPr>
          <w:rFonts w:hint="eastAsia" w:ascii="仿宋" w:hAnsi="仿宋" w:eastAsia="仿宋" w:cs="仿宋"/>
          <w:b/>
          <w:bCs/>
          <w:color w:val="000000"/>
          <w:kern w:val="0"/>
          <w:sz w:val="32"/>
          <w:szCs w:val="32"/>
          <w:shd w:val="clear" w:color="auto" w:fill="FFFFFF"/>
        </w:rPr>
        <w:t>、办理方式</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rPr>
        <w:t>(一）窗口受理</w:t>
      </w:r>
      <w:r>
        <w:rPr>
          <w:rFonts w:hint="eastAsia" w:ascii="仿宋" w:hAnsi="仿宋" w:eastAsia="仿宋" w:cs="仿宋"/>
          <w:b/>
          <w:bCs/>
          <w:color w:val="000000"/>
          <w:kern w:val="0"/>
          <w:sz w:val="32"/>
          <w:szCs w:val="32"/>
          <w:shd w:val="clear" w:color="auto" w:fill="FFFFFF"/>
          <w:lang w:eastAsia="zh-CN"/>
        </w:rPr>
        <w:t>：</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Style w:val="8"/>
          <w:rFonts w:hint="eastAsia" w:ascii="仿宋" w:hAnsi="仿宋" w:eastAsia="仿宋" w:cs="仿宋"/>
          <w:sz w:val="32"/>
          <w:szCs w:val="32"/>
          <w:lang w:eastAsia="zh-CN"/>
        </w:rPr>
      </w:pPr>
      <w:r>
        <w:rPr>
          <w:rFonts w:hint="eastAsia" w:ascii="仿宋" w:hAnsi="仿宋" w:eastAsia="仿宋" w:cs="仿宋"/>
          <w:b/>
          <w:bCs/>
          <w:kern w:val="0"/>
          <w:sz w:val="32"/>
          <w:szCs w:val="32"/>
          <w:lang w:eastAsia="zh-CN"/>
        </w:rPr>
        <w:t>（二）</w:t>
      </w:r>
      <w:r>
        <w:rPr>
          <w:rFonts w:hint="eastAsia" w:ascii="仿宋" w:hAnsi="仿宋" w:eastAsia="仿宋" w:cs="仿宋"/>
          <w:b/>
          <w:bCs/>
          <w:kern w:val="0"/>
          <w:sz w:val="32"/>
          <w:szCs w:val="32"/>
        </w:rPr>
        <w:t>网上受理：</w:t>
      </w:r>
      <w:r>
        <w:rPr>
          <w:rFonts w:hint="eastAsia" w:ascii="仿宋" w:hAnsi="仿宋" w:eastAsia="仿宋" w:cs="仿宋"/>
          <w:b/>
          <w:bCs/>
          <w:kern w:val="0"/>
          <w:sz w:val="32"/>
          <w:szCs w:val="32"/>
          <w:lang w:eastAsia="zh-CN"/>
        </w:rPr>
        <w:t>电脑版：河北政务服务网</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"http://www.hebscztxyxx.gov.cn:18061/yct_sj/" </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http://www.hebscztxyxx.gov.cn:18061/yct_sj/</w:t>
      </w:r>
      <w:r>
        <w:rPr>
          <w:rStyle w:val="8"/>
          <w:rFonts w:hint="eastAsia" w:ascii="仿宋" w:hAnsi="仿宋" w:eastAsia="仿宋" w:cs="仿宋"/>
          <w:sz w:val="32"/>
          <w:szCs w:val="32"/>
        </w:rPr>
        <w:fldChar w:fldCharType="end"/>
      </w:r>
      <w:r>
        <w:rPr>
          <w:rStyle w:val="8"/>
          <w:rFonts w:hint="eastAsia" w:ascii="仿宋" w:hAnsi="仿宋" w:eastAsia="仿宋" w:cs="仿宋"/>
          <w:sz w:val="32"/>
          <w:szCs w:val="32"/>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default" w:ascii="仿宋" w:hAnsi="仿宋" w:eastAsia="仿宋" w:cs="仿宋"/>
          <w:kern w:val="0"/>
          <w:sz w:val="32"/>
          <w:szCs w:val="32"/>
          <w:lang w:val="en-US"/>
        </w:rPr>
      </w:pPr>
      <w:r>
        <w:rPr>
          <w:rFonts w:hint="eastAsia" w:ascii="仿宋" w:hAnsi="仿宋" w:eastAsia="仿宋" w:cs="仿宋"/>
          <w:b/>
          <w:bCs/>
          <w:kern w:val="0"/>
          <w:sz w:val="32"/>
          <w:szCs w:val="32"/>
          <w:lang w:eastAsia="zh-CN"/>
        </w:rPr>
        <w:t>手机版：</w:t>
      </w:r>
      <w:r>
        <w:rPr>
          <w:rFonts w:hint="eastAsia" w:ascii="仿宋" w:hAnsi="仿宋" w:eastAsia="仿宋" w:cs="仿宋"/>
          <w:kern w:val="0"/>
          <w:sz w:val="32"/>
          <w:szCs w:val="32"/>
          <w:lang w:eastAsia="zh-CN"/>
        </w:rPr>
        <w:t>下载“冀时办”</w:t>
      </w:r>
      <w:r>
        <w:rPr>
          <w:rFonts w:hint="eastAsia" w:ascii="仿宋" w:hAnsi="仿宋" w:eastAsia="仿宋" w:cs="仿宋"/>
          <w:kern w:val="0"/>
          <w:sz w:val="32"/>
          <w:szCs w:val="32"/>
          <w:lang w:val="en-US" w:eastAsia="zh-CN"/>
        </w:rPr>
        <w:t>APP进行办理。</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lang w:eastAsia="zh-CN"/>
        </w:rPr>
        <w:t>十</w:t>
      </w:r>
      <w:r>
        <w:rPr>
          <w:rFonts w:hint="eastAsia" w:ascii="仿宋" w:hAnsi="仿宋" w:eastAsia="仿宋" w:cs="仿宋"/>
          <w:b/>
          <w:bCs/>
          <w:color w:val="000000"/>
          <w:kern w:val="0"/>
          <w:sz w:val="32"/>
          <w:szCs w:val="32"/>
          <w:shd w:val="clear" w:color="auto" w:fill="FFFFFF"/>
        </w:rPr>
        <w:t>、办理流程及描述：</w:t>
      </w:r>
      <w:r>
        <w:rPr>
          <w:rFonts w:hint="eastAsia" w:ascii="仿宋" w:hAnsi="仿宋" w:eastAsia="仿宋" w:cs="仿宋"/>
          <w:color w:val="000000"/>
          <w:kern w:val="0"/>
          <w:sz w:val="32"/>
          <w:szCs w:val="32"/>
          <w:shd w:val="clear" w:color="auto" w:fill="FFFFFF"/>
        </w:rPr>
        <w:t>受理-</w:t>
      </w:r>
      <w:r>
        <w:rPr>
          <w:rFonts w:hint="eastAsia" w:ascii="仿宋" w:hAnsi="仿宋" w:eastAsia="仿宋" w:cs="仿宋"/>
          <w:color w:val="000000"/>
          <w:kern w:val="0"/>
          <w:sz w:val="32"/>
          <w:szCs w:val="32"/>
          <w:shd w:val="clear" w:color="auto" w:fill="FFFFFF"/>
          <w:lang w:eastAsia="zh-CN"/>
        </w:rPr>
        <w:t>审核</w:t>
      </w:r>
      <w:r>
        <w:rPr>
          <w:rFonts w:hint="eastAsia" w:ascii="仿宋" w:hAnsi="仿宋" w:eastAsia="仿宋" w:cs="仿宋"/>
          <w:color w:val="000000"/>
          <w:kern w:val="0"/>
          <w:sz w:val="32"/>
          <w:szCs w:val="32"/>
          <w:shd w:val="clear" w:color="auto" w:fill="FFFFFF"/>
          <w:lang w:val="en-US" w:eastAsia="zh-CN"/>
        </w:rPr>
        <w:t>-</w:t>
      </w:r>
      <w:r>
        <w:rPr>
          <w:rFonts w:hint="eastAsia" w:ascii="仿宋" w:hAnsi="仿宋" w:eastAsia="仿宋" w:cs="仿宋"/>
          <w:color w:val="000000"/>
          <w:kern w:val="0"/>
          <w:sz w:val="32"/>
          <w:szCs w:val="32"/>
          <w:shd w:val="clear" w:color="auto" w:fill="FFFFFF"/>
        </w:rPr>
        <w:t>办结</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一</w:t>
      </w:r>
      <w:r>
        <w:rPr>
          <w:rFonts w:hint="eastAsia" w:ascii="仿宋" w:hAnsi="仿宋" w:eastAsia="仿宋" w:cs="仿宋"/>
          <w:b/>
          <w:bCs/>
          <w:color w:val="000000"/>
          <w:kern w:val="0"/>
          <w:sz w:val="32"/>
          <w:szCs w:val="32"/>
          <w:shd w:val="clear" w:color="auto" w:fill="FFFFFF"/>
        </w:rPr>
        <w:t>、特别程序及时限：</w:t>
      </w:r>
      <w:r>
        <w:rPr>
          <w:rFonts w:hint="eastAsia" w:ascii="仿宋" w:hAnsi="仿宋" w:eastAsia="仿宋" w:cs="仿宋"/>
          <w:color w:val="000000"/>
          <w:kern w:val="0"/>
          <w:sz w:val="32"/>
          <w:szCs w:val="32"/>
          <w:shd w:val="clear" w:color="auto" w:fill="FFFFFF"/>
        </w:rPr>
        <w:t>无</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二</w:t>
      </w:r>
      <w:r>
        <w:rPr>
          <w:rFonts w:hint="eastAsia" w:ascii="仿宋" w:hAnsi="仿宋" w:eastAsia="仿宋" w:cs="仿宋"/>
          <w:b/>
          <w:bCs/>
          <w:color w:val="000000"/>
          <w:kern w:val="0"/>
          <w:sz w:val="32"/>
          <w:szCs w:val="32"/>
          <w:shd w:val="clear" w:color="auto" w:fill="FFFFFF"/>
        </w:rPr>
        <w:t>、收费依据及标准：</w:t>
      </w:r>
      <w:r>
        <w:rPr>
          <w:rFonts w:hint="eastAsia" w:ascii="仿宋" w:hAnsi="仿宋" w:eastAsia="仿宋" w:cs="仿宋"/>
          <w:color w:val="000000"/>
          <w:kern w:val="0"/>
          <w:sz w:val="32"/>
          <w:szCs w:val="32"/>
          <w:shd w:val="clear" w:color="auto" w:fill="FFFFFF"/>
        </w:rPr>
        <w:t>不收费</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、结果送达：</w:t>
      </w:r>
      <w:r>
        <w:rPr>
          <w:rFonts w:hint="eastAsia" w:ascii="仿宋" w:hAnsi="仿宋" w:eastAsia="仿宋" w:cs="仿宋"/>
          <w:color w:val="000000"/>
          <w:kern w:val="0"/>
          <w:sz w:val="32"/>
          <w:szCs w:val="32"/>
          <w:shd w:val="clear" w:color="auto" w:fill="FFFFFF"/>
        </w:rPr>
        <w:t>现场领取</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四</w:t>
      </w:r>
      <w:r>
        <w:rPr>
          <w:rFonts w:hint="eastAsia" w:ascii="仿宋" w:hAnsi="仿宋" w:eastAsia="仿宋" w:cs="仿宋"/>
          <w:b/>
          <w:bCs/>
          <w:color w:val="000000"/>
          <w:kern w:val="0"/>
          <w:sz w:val="32"/>
          <w:szCs w:val="32"/>
          <w:shd w:val="clear" w:color="auto" w:fill="FFFFFF"/>
        </w:rPr>
        <w:t>、咨询方式</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（一）现场咨询：</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rPr>
        <w:t>（二）电话咨询： 0314-</w:t>
      </w:r>
      <w:r>
        <w:rPr>
          <w:rFonts w:hint="eastAsia" w:ascii="仿宋" w:hAnsi="仿宋" w:eastAsia="仿宋" w:cs="仿宋"/>
          <w:color w:val="000000"/>
          <w:kern w:val="0"/>
          <w:sz w:val="32"/>
          <w:szCs w:val="32"/>
          <w:shd w:val="clear" w:color="auto" w:fill="FFFFFF"/>
          <w:lang w:val="en-US" w:eastAsia="zh-CN"/>
        </w:rPr>
        <w:t>2125033</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3" w:firstLineChars="200"/>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五</w:t>
      </w:r>
      <w:r>
        <w:rPr>
          <w:rFonts w:hint="eastAsia" w:ascii="仿宋" w:hAnsi="仿宋" w:eastAsia="仿宋" w:cs="仿宋"/>
          <w:b/>
          <w:bCs/>
          <w:color w:val="000000"/>
          <w:kern w:val="0"/>
          <w:sz w:val="32"/>
          <w:szCs w:val="32"/>
          <w:shd w:val="clear" w:color="auto" w:fill="FFFFFF"/>
        </w:rPr>
        <w:t>、监督投诉渠道</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0" w:firstLineChars="20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kern w:val="0"/>
          <w:sz w:val="32"/>
          <w:szCs w:val="32"/>
        </w:rPr>
        <w:t>（一）现场监督投诉：</w:t>
      </w:r>
      <w:r>
        <w:rPr>
          <w:rFonts w:hint="eastAsia" w:ascii="仿宋" w:hAnsi="仿宋" w:eastAsia="仿宋" w:cs="仿宋"/>
          <w:color w:val="000000" w:themeColor="text1"/>
          <w:kern w:val="0"/>
          <w:sz w:val="32"/>
          <w:szCs w:val="32"/>
          <w:lang w:eastAsia="zh-CN"/>
          <w14:textFill>
            <w14:solidFill>
              <w14:schemeClr w14:val="tx1"/>
            </w14:solidFill>
          </w14:textFill>
        </w:rPr>
        <w:t>双桥区石洞子沟街道办事处行政综合服务中心办公室</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60" w:lineRule="exact"/>
        <w:ind w:firstLine="640" w:firstLineChars="200"/>
        <w:jc w:val="left"/>
        <w:textAlignment w:val="auto"/>
        <w:rPr>
          <w:rFonts w:hint="eastAsia" w:ascii="宋体" w:hAnsi="宋体" w:cs="宋体"/>
          <w:b/>
          <w:bCs/>
          <w:color w:val="000000"/>
          <w:kern w:val="0"/>
          <w:sz w:val="32"/>
          <w:szCs w:val="32"/>
          <w:shd w:val="clear" w:color="auto" w:fill="FFFFFF"/>
          <w:lang w:eastAsia="zh-CN"/>
        </w:rPr>
      </w:pPr>
      <w:r>
        <w:rPr>
          <w:rFonts w:hint="eastAsia" w:ascii="仿宋" w:hAnsi="仿宋" w:eastAsia="仿宋" w:cs="仿宋"/>
          <w:kern w:val="0"/>
          <w:sz w:val="32"/>
          <w:szCs w:val="32"/>
        </w:rPr>
        <w:t>（二）电话监督投诉：0314-</w:t>
      </w:r>
      <w:r>
        <w:rPr>
          <w:rFonts w:hint="eastAsia" w:ascii="仿宋" w:hAnsi="仿宋" w:eastAsia="仿宋" w:cs="仿宋"/>
          <w:kern w:val="0"/>
          <w:sz w:val="32"/>
          <w:szCs w:val="32"/>
          <w:lang w:val="en-US" w:eastAsia="zh-CN"/>
        </w:rPr>
        <w:t>2275078</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兰亭黑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561462"/>
    <w:rsid w:val="000509DF"/>
    <w:rsid w:val="0006058C"/>
    <w:rsid w:val="000B7081"/>
    <w:rsid w:val="0010100C"/>
    <w:rsid w:val="0014027F"/>
    <w:rsid w:val="001823FE"/>
    <w:rsid w:val="00184472"/>
    <w:rsid w:val="00194D58"/>
    <w:rsid w:val="00195446"/>
    <w:rsid w:val="001E44CD"/>
    <w:rsid w:val="002B7340"/>
    <w:rsid w:val="002D7E67"/>
    <w:rsid w:val="002E1EA0"/>
    <w:rsid w:val="0031328C"/>
    <w:rsid w:val="003748AA"/>
    <w:rsid w:val="003750DF"/>
    <w:rsid w:val="003949F5"/>
    <w:rsid w:val="00492F95"/>
    <w:rsid w:val="004C54A9"/>
    <w:rsid w:val="004E4178"/>
    <w:rsid w:val="0050122F"/>
    <w:rsid w:val="00561462"/>
    <w:rsid w:val="00574F09"/>
    <w:rsid w:val="00581B50"/>
    <w:rsid w:val="005A4B16"/>
    <w:rsid w:val="00614271"/>
    <w:rsid w:val="00655D86"/>
    <w:rsid w:val="00696774"/>
    <w:rsid w:val="006B1415"/>
    <w:rsid w:val="0070624E"/>
    <w:rsid w:val="00711A56"/>
    <w:rsid w:val="00720F27"/>
    <w:rsid w:val="00774F5B"/>
    <w:rsid w:val="007A0133"/>
    <w:rsid w:val="007C0A6F"/>
    <w:rsid w:val="00817ACE"/>
    <w:rsid w:val="008214EE"/>
    <w:rsid w:val="00822DE5"/>
    <w:rsid w:val="00833493"/>
    <w:rsid w:val="008B4D0C"/>
    <w:rsid w:val="00933EE5"/>
    <w:rsid w:val="00972ACC"/>
    <w:rsid w:val="009E1FDF"/>
    <w:rsid w:val="00A5195A"/>
    <w:rsid w:val="00AA21A3"/>
    <w:rsid w:val="00AB1BF5"/>
    <w:rsid w:val="00B06513"/>
    <w:rsid w:val="00B82DE1"/>
    <w:rsid w:val="00B97D6A"/>
    <w:rsid w:val="00BF57E6"/>
    <w:rsid w:val="00C77BA0"/>
    <w:rsid w:val="00CA2123"/>
    <w:rsid w:val="00CE6CA4"/>
    <w:rsid w:val="00D14579"/>
    <w:rsid w:val="00D153C3"/>
    <w:rsid w:val="00D165CE"/>
    <w:rsid w:val="00D51278"/>
    <w:rsid w:val="00D613CA"/>
    <w:rsid w:val="00D839EB"/>
    <w:rsid w:val="00DA44F9"/>
    <w:rsid w:val="00DC7FFE"/>
    <w:rsid w:val="00DD3612"/>
    <w:rsid w:val="00DE38D8"/>
    <w:rsid w:val="00DE54F3"/>
    <w:rsid w:val="00DE5D48"/>
    <w:rsid w:val="00DF45D1"/>
    <w:rsid w:val="00E202F8"/>
    <w:rsid w:val="00E562B7"/>
    <w:rsid w:val="00EE3E22"/>
    <w:rsid w:val="00F04B44"/>
    <w:rsid w:val="040A684F"/>
    <w:rsid w:val="08402229"/>
    <w:rsid w:val="0A3174B5"/>
    <w:rsid w:val="0C533802"/>
    <w:rsid w:val="0CF023D1"/>
    <w:rsid w:val="0E5D7A7C"/>
    <w:rsid w:val="144738B7"/>
    <w:rsid w:val="163F3B8F"/>
    <w:rsid w:val="19066B43"/>
    <w:rsid w:val="19CF0E02"/>
    <w:rsid w:val="1BF97A03"/>
    <w:rsid w:val="1D0C4B86"/>
    <w:rsid w:val="1FD17E11"/>
    <w:rsid w:val="21780687"/>
    <w:rsid w:val="23F411C5"/>
    <w:rsid w:val="24247E0F"/>
    <w:rsid w:val="27B04698"/>
    <w:rsid w:val="2F2C13A9"/>
    <w:rsid w:val="2F3A3BDD"/>
    <w:rsid w:val="32FD4850"/>
    <w:rsid w:val="349168C5"/>
    <w:rsid w:val="37BD197A"/>
    <w:rsid w:val="3891486E"/>
    <w:rsid w:val="3B822B94"/>
    <w:rsid w:val="3C334AED"/>
    <w:rsid w:val="3FEF13BB"/>
    <w:rsid w:val="466C6651"/>
    <w:rsid w:val="48F57B2E"/>
    <w:rsid w:val="49284E93"/>
    <w:rsid w:val="4A1E74A2"/>
    <w:rsid w:val="4BB5593C"/>
    <w:rsid w:val="4EE160D7"/>
    <w:rsid w:val="50207EA2"/>
    <w:rsid w:val="515B27AC"/>
    <w:rsid w:val="516756E5"/>
    <w:rsid w:val="54623903"/>
    <w:rsid w:val="577820F0"/>
    <w:rsid w:val="57AC15B6"/>
    <w:rsid w:val="5A9E3F3F"/>
    <w:rsid w:val="5CE075AD"/>
    <w:rsid w:val="5E0753BA"/>
    <w:rsid w:val="5FCB0B5C"/>
    <w:rsid w:val="65CF1CD5"/>
    <w:rsid w:val="65DD2E61"/>
    <w:rsid w:val="682C2B63"/>
    <w:rsid w:val="68E47BD0"/>
    <w:rsid w:val="693B5FAC"/>
    <w:rsid w:val="6BBB4922"/>
    <w:rsid w:val="6BD53BB1"/>
    <w:rsid w:val="6CE80BA4"/>
    <w:rsid w:val="734B045B"/>
    <w:rsid w:val="73E72D0E"/>
    <w:rsid w:val="75061B64"/>
    <w:rsid w:val="782A5C9F"/>
    <w:rsid w:val="7AC1355A"/>
    <w:rsid w:val="7E404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qFormat/>
    <w:uiPriority w:val="99"/>
    <w:rPr>
      <w:rFonts w:ascii="宋体" w:hAnsi="Courier New" w:cs="Courier New"/>
      <w:sz w:val="24"/>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paragraph" w:styleId="9">
    <w:name w:val="List Paragraph"/>
    <w:basedOn w:val="1"/>
    <w:qFormat/>
    <w:uiPriority w:val="99"/>
    <w:pPr>
      <w:ind w:firstLine="420" w:firstLineChars="200"/>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B8475-F340-476E-B541-A28D51BEC928}">
  <ds:schemaRefs/>
</ds:datastoreItem>
</file>

<file path=docProps/app.xml><?xml version="1.0" encoding="utf-8"?>
<Properties xmlns="http://schemas.openxmlformats.org/officeDocument/2006/extended-properties" xmlns:vt="http://schemas.openxmlformats.org/officeDocument/2006/docPropsVTypes">
  <Template>Normal</Template>
  <Pages>5</Pages>
  <Words>1453</Words>
  <Characters>1569</Characters>
  <Lines>5</Lines>
  <Paragraphs>1</Paragraphs>
  <TotalTime>57</TotalTime>
  <ScaleCrop>false</ScaleCrop>
  <LinksUpToDate>false</LinksUpToDate>
  <CharactersWithSpaces>1575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2021-09-19T05:43:00Z</dcterms:created>
  <dc:creator>市商务局</dc:creator>
  <cp:lastModifiedBy>Administrator</cp:lastModifiedBy>
  <cp:lastPrinted>2018-09-03T07:17:00Z</cp:lastPrinted>
  <dcterms:modified xsi:type="dcterms:W3CDTF">2024-01-05T07:17:08Z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6578FEB5F8C8421184A90FEA25B78074_13</vt:lpwstr>
  </property>
</Properties>
</file>