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0"/>
        </w:numPr>
        <w:shd w:val="clear" w:color="auto" w:fill="FFFFFF"/>
        <w:spacing w:before="100" w:beforeAutospacing="1" w:after="240"/>
        <w:jc w:val="left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31 部分烈士子女定期生活补助申请复核</w:t>
      </w:r>
    </w:p>
    <w:p>
      <w:pPr>
        <w:widowControl/>
        <w:numPr>
          <w:ilvl w:val="0"/>
          <w:numId w:val="0"/>
        </w:numPr>
        <w:shd w:val="clear" w:color="auto" w:fill="FFFFFF"/>
        <w:spacing w:before="100" w:beforeAutospacing="1" w:after="240"/>
        <w:jc w:val="center"/>
        <w:rPr>
          <w:rFonts w:hint="eastAsia" w:ascii="宋体" w:hAnsi="宋体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服务指南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事项名称：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部分烈士子女定期生活补助申请复核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二、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适用范围：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本辖区部分烈士子女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三、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设立依据：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《军人抚恤优待条例》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《关于给部分烈士子女发放定期生活补助的通知》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textAlignment w:val="auto"/>
        <w:rPr>
          <w:rFonts w:ascii="方正兰亭黑简体" w:hAnsi="方正兰亭黑简体" w:eastAsia="方正兰亭黑简体" w:cs="方正兰亭黑简体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六、办理时限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(一)法定时限：60个工作日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(二)承诺时限：60个工作日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七、申请条件：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从2011年7月1日起，给部分烈士子女（含中华人民共和国成立前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错杀后被平反人员的子女，下同）发放定期生活补助。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2、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部分烈士子女是指居住在农村和城镇无工作单位、18周岁之前没有享受过定期抚恤金待遇且年满60周岁的烈士子女。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八、申请材料：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1.身份证原件及复印件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2.户口簿原件及复印件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3.烈士证明书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4.错杀后被平凡人员平反证明材料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5.本人与烈士或错杀被平反人员关系证明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九、办理方式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(一）窗口受理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行政综合服务中心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网上受理：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十、办理流程及描述：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受理-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审核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办结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十一、特别程序及时限：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十二、收费依据及标准：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不收费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十三、结果送达：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现场领取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十四、咨询方式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（一）现场咨询：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行政综合服务中心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综合窗口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（二）电话咨询： 0314-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2125033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十五、监督投诉渠道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双桥区石洞子沟街道办事处行政综合服务中心办公室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20" w:lineRule="exact"/>
        <w:ind w:firstLine="640" w:firstLineChars="200"/>
        <w:jc w:val="left"/>
        <w:textAlignment w:val="auto"/>
      </w:pPr>
      <w:r>
        <w:rPr>
          <w:rFonts w:hint="eastAsia" w:ascii="仿宋" w:hAnsi="仿宋" w:eastAsia="仿宋" w:cs="仿宋"/>
          <w:kern w:val="0"/>
          <w:sz w:val="32"/>
          <w:szCs w:val="32"/>
        </w:rPr>
        <w:t>（二）电话监督投诉：0314-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2275078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0E3622B"/>
    <w:rsid w:val="00074083"/>
    <w:rsid w:val="00165552"/>
    <w:rsid w:val="001655CA"/>
    <w:rsid w:val="0019266D"/>
    <w:rsid w:val="001A4FDD"/>
    <w:rsid w:val="001D148C"/>
    <w:rsid w:val="00377F1C"/>
    <w:rsid w:val="00482632"/>
    <w:rsid w:val="00504672"/>
    <w:rsid w:val="005D48E8"/>
    <w:rsid w:val="007B4F8A"/>
    <w:rsid w:val="00B95CB1"/>
    <w:rsid w:val="00CF0F36"/>
    <w:rsid w:val="00E3622B"/>
    <w:rsid w:val="00EB64B1"/>
    <w:rsid w:val="00ED09AA"/>
    <w:rsid w:val="068702F8"/>
    <w:rsid w:val="1CFC55A1"/>
    <w:rsid w:val="241C16EE"/>
    <w:rsid w:val="258A31EE"/>
    <w:rsid w:val="27EC6655"/>
    <w:rsid w:val="302E6FB3"/>
    <w:rsid w:val="388F4F35"/>
    <w:rsid w:val="3EC000EC"/>
    <w:rsid w:val="4A3348D5"/>
    <w:rsid w:val="626211C7"/>
    <w:rsid w:val="653603C7"/>
    <w:rsid w:val="68AE6BD5"/>
    <w:rsid w:val="702D51D9"/>
    <w:rsid w:val="751220B4"/>
    <w:rsid w:val="7B0A427D"/>
    <w:rsid w:val="7C8D7A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593</Words>
  <Characters>658</Characters>
  <Lines>5</Lines>
  <Paragraphs>1</Paragraphs>
  <TotalTime>1</TotalTime>
  <ScaleCrop>false</ScaleCrop>
  <LinksUpToDate>false</LinksUpToDate>
  <CharactersWithSpaces>664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2019-12-26T08:32:00Z</dcterms:created>
  <dc:creator>User</dc:creator>
  <cp:lastModifiedBy>Administrator</cp:lastModifiedBy>
  <cp:lastPrinted>2020-10-30T15:36:00Z</cp:lastPrinted>
  <dcterms:modified xsi:type="dcterms:W3CDTF">2024-03-26T02:48:00Z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5AB20C10C09E499483D4E88390F45F41_12</vt:lpwstr>
  </property>
</Properties>
</file>