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cs="仿宋" w:asciiTheme="minorEastAsia" w:hAnsiTheme="minorEastAsia" w:eastAsiaTheme="minorEastAsia"/>
          <w:color w:val="000000"/>
          <w:sz w:val="36"/>
          <w:szCs w:val="36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val="en-US" w:eastAsia="zh-CN"/>
        </w:rPr>
        <w:t>84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shd w:val="clear" w:color="auto" w:fill="FFFFFF"/>
          <w:lang w:eastAsia="zh-CN"/>
        </w:rPr>
        <w:t>卫生法律法规宣传、咨询服务办事指南</w:t>
      </w:r>
    </w:p>
    <w:p>
      <w:pPr>
        <w:spacing w:line="600" w:lineRule="exact"/>
        <w:ind w:firstLine="643" w:firstLineChars="200"/>
        <w:jc w:val="both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卫生法律法规宣传、咨询服务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石洞子沟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  <w:t>街道居民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spacing w:after="0" w:line="360" w:lineRule="auto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spacing w:after="0" w:line="360" w:lineRule="auto"/>
        <w:ind w:firstLine="643" w:firstLineChars="200"/>
        <w:rPr>
          <w:rFonts w:hint="default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spacing w:after="0" w:line="600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000000"/>
    <w:rsid w:val="04736067"/>
    <w:rsid w:val="0BEA48F5"/>
    <w:rsid w:val="1E6B58C9"/>
    <w:rsid w:val="303F39C2"/>
    <w:rsid w:val="331D1F7D"/>
    <w:rsid w:val="340E2CD7"/>
    <w:rsid w:val="35041B9A"/>
    <w:rsid w:val="490A148B"/>
    <w:rsid w:val="5D6439AD"/>
    <w:rsid w:val="61D9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389</Words>
  <Characters>442</Characters>
  <Lines>0</Lines>
  <Paragraphs>0</Paragraphs>
  <TotalTime>0</TotalTime>
  <ScaleCrop>false</ScaleCrop>
  <LinksUpToDate>false</LinksUpToDate>
  <CharactersWithSpaces>446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Administrator.HXT-20180810PVL</dc:creator>
  <cp:lastModifiedBy>Administrator</cp:lastModifiedBy>
  <dcterms:modified xsi:type="dcterms:W3CDTF">2023-07-24T02:33:41Z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348B2DB064BD49D78D5D45E280B219DE_12</vt:lpwstr>
  </property>
</Properties>
</file>