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11520D">
      <w:pPr>
        <w:widowControl/>
        <w:spacing w:after="240"/>
        <w:ind w:firstLine="5760" w:firstLineChars="2400"/>
        <w:jc w:val="left"/>
        <w:rPr>
          <w:rFonts w:ascii="宋体" w:hAnsi="宋体" w:cs="宋体"/>
          <w:kern w:val="0"/>
          <w:sz w:val="24"/>
        </w:rPr>
      </w:pPr>
      <w:r>
        <w:rPr>
          <w:rFonts w:ascii="宋体" w:hAnsi="宋体" w:cs="宋体" w:hint="eastAsia"/>
          <w:kern w:val="0"/>
          <w:sz w:val="24"/>
        </w:rPr>
        <w:t xml:space="preserve">                                                                                                                                                                                                                                                                                                                                                                                                                                                                                                                                                                                                                                                                                                                                                                                                                                                                                                                                                                                                                                                                                                                                                                                                                                                                                                                                                                                                                                                                                                                                                                                  </w:t>
      </w:r>
    </w:p>
    <w:p w:rsidR="0011520D">
      <w:pPr>
        <w:widowControl/>
        <w:spacing w:after="240"/>
        <w:ind w:firstLine="10560" w:firstLineChars="2400"/>
        <w:jc w:val="left"/>
        <w:rPr>
          <w:rFonts w:cs="宋体"/>
          <w:kern w:val="0"/>
          <w:sz w:val="44"/>
          <w:szCs w:val="44"/>
        </w:rPr>
      </w:pPr>
      <w:r>
        <w:rPr>
          <w:rFonts w:cs="宋体"/>
          <w:kern w:val="0"/>
          <w:sz w:val="44"/>
          <w:szCs w:val="44"/>
        </w:rPr>
        <w:t>F</w:t>
      </w:r>
      <w:r>
        <w:rPr>
          <w:rFonts w:cs="宋体"/>
          <w:kern w:val="0"/>
          <w:sz w:val="44"/>
          <w:szCs w:val="44"/>
        </w:rPr>
        <w:br/>
      </w:r>
    </w:p>
    <w:p w:rsidR="0011520D">
      <w:pPr>
        <w:widowControl/>
        <w:spacing w:after="240"/>
        <w:ind w:firstLine="10560" w:firstLineChars="2400"/>
        <w:jc w:val="left"/>
        <w:rPr>
          <w:rFonts w:cs="宋体"/>
          <w:kern w:val="0"/>
          <w:sz w:val="44"/>
          <w:szCs w:val="44"/>
        </w:rPr>
      </w:pPr>
    </w:p>
    <w:p w:rsidR="0011520D">
      <w:pPr>
        <w:widowControl/>
        <w:spacing w:after="240"/>
        <w:jc w:val="center"/>
        <w:rPr>
          <w:rFonts w:ascii="仿宋_GB2312" w:eastAsia="仿宋_GB2312" w:hAnsi="宋体" w:cs="宋体"/>
          <w:kern w:val="0"/>
          <w:sz w:val="44"/>
          <w:szCs w:val="44"/>
        </w:rPr>
      </w:pPr>
      <w:r>
        <w:rPr>
          <w:rFonts w:ascii="仿宋_GB2312" w:eastAsia="仿宋_GB2312" w:hAnsi="宋体" w:cs="宋体" w:hint="eastAsia"/>
          <w:kern w:val="0"/>
          <w:sz w:val="44"/>
          <w:szCs w:val="44"/>
        </w:rPr>
        <w:t>双桥区民政局</w:t>
      </w:r>
    </w:p>
    <w:p w:rsidR="0011520D">
      <w:pPr>
        <w:widowControl/>
        <w:spacing w:after="240"/>
        <w:jc w:val="center"/>
        <w:rPr>
          <w:rFonts w:ascii="仿宋_GB2312" w:eastAsia="仿宋_GB2312" w:cs="宋体"/>
          <w:kern w:val="0"/>
          <w:sz w:val="44"/>
          <w:szCs w:val="44"/>
        </w:rPr>
      </w:pPr>
      <w:r>
        <w:rPr>
          <w:rFonts w:ascii="仿宋_GB2312" w:eastAsia="仿宋_GB2312" w:hAnsi="宋体" w:cs="宋体" w:hint="eastAsia"/>
          <w:kern w:val="0"/>
          <w:sz w:val="44"/>
          <w:szCs w:val="44"/>
        </w:rPr>
        <w:t>服 务 指 南</w:t>
      </w:r>
      <w:r>
        <w:rPr>
          <w:rFonts w:ascii="仿宋_GB2312" w:eastAsia="仿宋_GB2312" w:cs="宋体" w:hint="eastAsia"/>
          <w:kern w:val="0"/>
          <w:sz w:val="44"/>
          <w:szCs w:val="44"/>
        </w:rPr>
        <w:br/>
      </w:r>
    </w:p>
    <w:p w:rsidR="0011520D">
      <w:pPr>
        <w:widowControl/>
        <w:spacing w:after="240"/>
        <w:rPr>
          <w:rFonts w:ascii="仿宋_GB2312" w:eastAsia="仿宋_GB2312" w:cs="宋体"/>
          <w:kern w:val="0"/>
          <w:sz w:val="44"/>
          <w:szCs w:val="44"/>
        </w:rPr>
      </w:pPr>
    </w:p>
    <w:p w:rsidR="0011520D">
      <w:pPr>
        <w:widowControl/>
        <w:spacing w:after="240"/>
        <w:rPr>
          <w:rFonts w:ascii="仿宋_GB2312" w:eastAsia="仿宋_GB2312" w:cs="宋体"/>
          <w:kern w:val="0"/>
          <w:sz w:val="44"/>
          <w:szCs w:val="44"/>
        </w:rPr>
      </w:pPr>
    </w:p>
    <w:p w:rsidR="0011520D">
      <w:pPr>
        <w:widowControl/>
        <w:spacing w:after="240"/>
        <w:rPr>
          <w:rFonts w:ascii="仿宋_GB2312" w:eastAsia="仿宋_GB2312" w:cs="宋体"/>
          <w:kern w:val="0"/>
          <w:sz w:val="44"/>
          <w:szCs w:val="44"/>
        </w:rPr>
      </w:pPr>
    </w:p>
    <w:p w:rsidR="0011520D">
      <w:pPr>
        <w:widowControl/>
        <w:spacing w:after="240"/>
        <w:rPr>
          <w:rFonts w:ascii="仿宋_GB2312" w:eastAsia="仿宋_GB2312" w:cs="宋体"/>
          <w:kern w:val="0"/>
          <w:sz w:val="44"/>
          <w:szCs w:val="44"/>
        </w:rPr>
      </w:pPr>
    </w:p>
    <w:p w:rsidR="0011520D">
      <w:pPr>
        <w:widowControl/>
        <w:spacing w:after="240"/>
        <w:rPr>
          <w:rFonts w:ascii="仿宋_GB2312" w:eastAsia="仿宋_GB2312" w:cs="宋体"/>
          <w:kern w:val="0"/>
          <w:sz w:val="44"/>
          <w:szCs w:val="44"/>
        </w:rPr>
      </w:pPr>
    </w:p>
    <w:p w:rsidR="0011520D">
      <w:pPr>
        <w:widowControl/>
        <w:spacing w:after="240"/>
        <w:rPr>
          <w:rFonts w:ascii="仿宋_GB2312" w:eastAsia="仿宋_GB2312" w:cs="宋体"/>
          <w:kern w:val="0"/>
          <w:sz w:val="44"/>
          <w:szCs w:val="44"/>
        </w:rPr>
      </w:pPr>
    </w:p>
    <w:p w:rsidR="0011520D">
      <w:pPr>
        <w:widowControl/>
        <w:spacing w:after="240"/>
        <w:rPr>
          <w:rFonts w:ascii="仿宋_GB2312" w:eastAsia="仿宋_GB2312" w:cs="宋体"/>
          <w:kern w:val="0"/>
          <w:sz w:val="44"/>
          <w:szCs w:val="44"/>
          <w:u w:val="single"/>
        </w:rPr>
      </w:pPr>
      <w:r>
        <w:rPr>
          <w:rFonts w:ascii="仿宋_GB2312" w:eastAsia="仿宋_GB2312" w:cs="宋体" w:hint="eastAsia"/>
          <w:kern w:val="0"/>
          <w:sz w:val="44"/>
          <w:szCs w:val="44"/>
          <w:u w:val="single"/>
        </w:rPr>
        <w:t>202</w:t>
      </w:r>
      <w:r w:rsidR="00AA5879">
        <w:rPr>
          <w:rFonts w:ascii="仿宋_GB2312" w:eastAsia="仿宋_GB2312" w:cs="宋体" w:hint="eastAsia"/>
          <w:kern w:val="0"/>
          <w:sz w:val="44"/>
          <w:szCs w:val="44"/>
          <w:u w:val="single"/>
        </w:rPr>
        <w:t>0</w:t>
      </w:r>
      <w:r>
        <w:rPr>
          <w:rFonts w:eastAsia="仿宋_GB2312" w:cs="宋体" w:hint="eastAsia"/>
          <w:kern w:val="0"/>
          <w:sz w:val="44"/>
          <w:szCs w:val="44"/>
          <w:u w:val="single"/>
        </w:rPr>
        <w:t>–</w:t>
      </w:r>
      <w:r w:rsidR="00AA5879">
        <w:rPr>
          <w:rFonts w:ascii="仿宋_GB2312" w:eastAsia="仿宋_GB2312" w:cs="宋体" w:hint="eastAsia"/>
          <w:kern w:val="0"/>
          <w:sz w:val="44"/>
          <w:szCs w:val="44"/>
          <w:u w:val="single"/>
        </w:rPr>
        <w:t>0</w:t>
      </w:r>
      <w:r w:rsidR="00C32575">
        <w:rPr>
          <w:rFonts w:ascii="仿宋_GB2312" w:eastAsia="仿宋_GB2312" w:cs="宋体" w:hint="eastAsia"/>
          <w:kern w:val="0"/>
          <w:sz w:val="44"/>
          <w:szCs w:val="44"/>
          <w:u w:val="single"/>
        </w:rPr>
        <w:t>4</w:t>
      </w:r>
      <w:r>
        <w:rPr>
          <w:rFonts w:ascii="仿宋_GB2312" w:eastAsia="仿宋_GB2312" w:cs="宋体" w:hint="eastAsia"/>
          <w:kern w:val="0"/>
          <w:sz w:val="44"/>
          <w:szCs w:val="44"/>
          <w:u w:val="single"/>
        </w:rPr>
        <w:t>-</w:t>
      </w:r>
      <w:r w:rsidR="00C32575">
        <w:rPr>
          <w:rFonts w:ascii="仿宋_GB2312" w:eastAsia="仿宋_GB2312" w:cs="宋体" w:hint="eastAsia"/>
          <w:kern w:val="0"/>
          <w:sz w:val="44"/>
          <w:szCs w:val="44"/>
          <w:u w:val="single"/>
        </w:rPr>
        <w:t>xx</w:t>
      </w:r>
      <w:r>
        <w:rPr>
          <w:rFonts w:ascii="仿宋_GB2312" w:eastAsia="仿宋_GB2312" w:cs="宋体" w:hint="eastAsia"/>
          <w:kern w:val="0"/>
          <w:sz w:val="44"/>
          <w:szCs w:val="44"/>
          <w:u w:val="single"/>
        </w:rPr>
        <w:t>发布       202</w:t>
      </w:r>
      <w:r w:rsidR="00AA5879">
        <w:rPr>
          <w:rFonts w:ascii="仿宋_GB2312" w:eastAsia="仿宋_GB2312" w:cs="宋体" w:hint="eastAsia"/>
          <w:kern w:val="0"/>
          <w:sz w:val="44"/>
          <w:szCs w:val="44"/>
          <w:u w:val="single"/>
        </w:rPr>
        <w:t>0</w:t>
      </w:r>
      <w:r>
        <w:rPr>
          <w:rFonts w:ascii="仿宋_GB2312" w:eastAsia="仿宋_GB2312" w:hAnsi="宋体" w:cs="宋体" w:hint="eastAsia"/>
          <w:kern w:val="0"/>
          <w:sz w:val="44"/>
          <w:szCs w:val="44"/>
          <w:u w:val="single"/>
        </w:rPr>
        <w:t>-</w:t>
      </w:r>
      <w:r w:rsidR="00AA5879">
        <w:rPr>
          <w:rFonts w:ascii="仿宋_GB2312" w:eastAsia="仿宋_GB2312" w:cs="宋体" w:hint="eastAsia"/>
          <w:kern w:val="0"/>
          <w:sz w:val="44"/>
          <w:szCs w:val="44"/>
          <w:u w:val="single"/>
        </w:rPr>
        <w:t>04</w:t>
      </w:r>
      <w:r>
        <w:rPr>
          <w:rFonts w:ascii="仿宋_GB2312" w:eastAsia="仿宋_GB2312" w:cs="宋体" w:hint="eastAsia"/>
          <w:kern w:val="0"/>
          <w:sz w:val="44"/>
          <w:szCs w:val="44"/>
          <w:u w:val="single"/>
        </w:rPr>
        <w:t>-</w:t>
      </w:r>
      <w:r w:rsidR="00C32575">
        <w:rPr>
          <w:rFonts w:ascii="仿宋_GB2312" w:eastAsia="仿宋_GB2312" w:cs="宋体" w:hint="eastAsia"/>
          <w:kern w:val="0"/>
          <w:sz w:val="44"/>
          <w:szCs w:val="44"/>
          <w:u w:val="single"/>
        </w:rPr>
        <w:t>xx</w:t>
      </w:r>
      <w:r>
        <w:rPr>
          <w:rFonts w:ascii="仿宋_GB2312" w:eastAsia="仿宋_GB2312" w:hAnsi="宋体" w:cs="宋体" w:hint="eastAsia"/>
          <w:kern w:val="0"/>
          <w:sz w:val="44"/>
          <w:szCs w:val="44"/>
          <w:u w:val="single"/>
        </w:rPr>
        <w:t>实施</w:t>
      </w:r>
      <w:r>
        <w:rPr>
          <w:rFonts w:ascii="仿宋_GB2312" w:eastAsia="仿宋_GB2312" w:cs="宋体" w:hint="eastAsia"/>
          <w:kern w:val="0"/>
          <w:sz w:val="44"/>
          <w:szCs w:val="44"/>
          <w:u w:val="single"/>
        </w:rPr>
        <w:t xml:space="preserve">             </w:t>
      </w:r>
    </w:p>
    <w:p w:rsidR="0011520D">
      <w:pPr>
        <w:widowControl/>
        <w:spacing w:after="240"/>
        <w:ind w:firstLine="2860" w:firstLineChars="650"/>
        <w:rPr>
          <w:rFonts w:ascii="仿宋_GB2312" w:eastAsia="仿宋_GB2312" w:hAnsi="宋体" w:cs="宋体"/>
          <w:kern w:val="0"/>
          <w:sz w:val="44"/>
          <w:szCs w:val="44"/>
        </w:rPr>
      </w:pPr>
      <w:r>
        <w:rPr>
          <w:rFonts w:ascii="仿宋_GB2312" w:eastAsia="仿宋_GB2312" w:cs="宋体" w:hint="eastAsia"/>
          <w:kern w:val="0"/>
          <w:sz w:val="44"/>
          <w:szCs w:val="44"/>
        </w:rPr>
        <w:t>双桥区民政</w:t>
      </w:r>
      <w:r w:rsidR="006E0975">
        <w:rPr>
          <w:rFonts w:ascii="仿宋_GB2312" w:eastAsia="仿宋_GB2312" w:cs="宋体" w:hint="eastAsia"/>
          <w:kern w:val="0"/>
          <w:sz w:val="44"/>
          <w:szCs w:val="44"/>
        </w:rPr>
        <w:t xml:space="preserve">局    </w:t>
      </w:r>
      <w:r w:rsidR="006E0975">
        <w:rPr>
          <w:rFonts w:ascii="仿宋_GB2312" w:eastAsia="仿宋_GB2312" w:hAnsi="宋体" w:cs="宋体" w:hint="eastAsia"/>
          <w:kern w:val="0"/>
          <w:sz w:val="44"/>
          <w:szCs w:val="44"/>
        </w:rPr>
        <w:t>发布</w:t>
      </w:r>
    </w:p>
    <w:p w:rsidR="00856C79">
      <w:pPr>
        <w:widowControl/>
        <w:spacing w:after="240"/>
        <w:ind w:firstLine="2860" w:firstLineChars="650"/>
        <w:rPr>
          <w:rFonts w:ascii="仿宋_GB2312" w:eastAsia="仿宋_GB2312" w:hAnsi="宋体" w:cs="宋体"/>
          <w:kern w:val="0"/>
          <w:sz w:val="44"/>
          <w:szCs w:val="44"/>
        </w:rPr>
      </w:pPr>
    </w:p>
    <w:p w:rsidR="00856C79"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w:t>
      </w:r>
      <w:r w:rsidRPr="00F06948">
        <w:rPr>
          <w:rFonts w:ascii="仿宋_GB2312" w:eastAsia="仿宋_GB2312" w:hAnsi="宋体" w:cs="仿宋" w:hint="eastAsia"/>
          <w:kern w:val="0"/>
          <w:sz w:val="32"/>
          <w:szCs w:val="32"/>
        </w:rPr>
        <w:t>事项名称：</w:t>
      </w:r>
      <w:r w:rsidRPr="00F06948">
        <w:rPr>
          <w:rFonts w:ascii="仿宋_GB2312" w:eastAsia="仿宋_GB2312" w:hAnsi="宋体" w:cs="仿宋" w:hint="eastAsia"/>
          <w:color w:val="FF0000"/>
          <w:kern w:val="0"/>
          <w:sz w:val="32"/>
          <w:szCs w:val="32"/>
        </w:rPr>
        <w:t>对孤儿基本生活保障金的给付</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w:t>
      </w:r>
      <w:r w:rsidRPr="00F06948">
        <w:rPr>
          <w:rFonts w:ascii="仿宋_GB2312" w:eastAsia="仿宋_GB2312" w:hAnsi="FSJ-PK74820000007" w:cs="FSJ-PK74820000007" w:hint="eastAsia"/>
          <w:color w:val="000000"/>
          <w:kern w:val="0"/>
          <w:sz w:val="32"/>
          <w:szCs w:val="32"/>
        </w:rPr>
        <w:t>具有本省户籍，年龄未满</w:t>
      </w:r>
      <w:r w:rsidRPr="00F06948">
        <w:rPr>
          <w:rFonts w:ascii="仿宋_GB2312" w:eastAsia="仿宋_GB2312" w:hAnsi="E-BZ-PK74861" w:cs="E-BZ-PK74861" w:hint="eastAsia"/>
          <w:color w:val="000000"/>
          <w:kern w:val="0"/>
          <w:sz w:val="32"/>
          <w:szCs w:val="32"/>
        </w:rPr>
        <w:t>１８</w:t>
      </w:r>
      <w:r w:rsidRPr="00F06948">
        <w:rPr>
          <w:rFonts w:ascii="仿宋_GB2312" w:eastAsia="仿宋_GB2312" w:hAnsi="FSJ-PK74820000007" w:cs="FSJ-PK74820000007" w:hint="eastAsia"/>
          <w:color w:val="000000"/>
          <w:kern w:val="0"/>
          <w:sz w:val="32"/>
          <w:szCs w:val="32"/>
        </w:rPr>
        <w:t>周岁的孤儿、事实无人抚养儿童。</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w:t>
      </w:r>
      <w:r w:rsidRPr="00F06948">
        <w:rPr>
          <w:rFonts w:ascii="仿宋_GB2312" w:eastAsia="仿宋_GB2312" w:hint="eastAsia"/>
          <w:sz w:val="32"/>
          <w:szCs w:val="32"/>
        </w:rPr>
        <w:t>根据河北省财政厅 河北省民政厅联合下发的《关于调整孤儿基本生活最低养育标准和制定事实无人抚养儿童基本生活补贴标准的通知》（冀民[2019]97号）文件</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五、办理地址及时间：双桥区民政局626室</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(一)法定时限：即收即办</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(二)承诺时限：即收即办</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宋体" w:cs="仿宋" w:hint="eastAsia"/>
          <w:kern w:val="0"/>
          <w:sz w:val="32"/>
          <w:szCs w:val="32"/>
        </w:rPr>
        <w:t>七、申请条件：</w:t>
      </w:r>
      <w:r w:rsidRPr="00F06948">
        <w:rPr>
          <w:rFonts w:ascii="仿宋_GB2312" w:eastAsia="仿宋_GB2312" w:hAnsi="FSJ-PK74820000007" w:cs="FSJ-PK74820000007" w:hint="eastAsia"/>
          <w:color w:val="000000"/>
          <w:kern w:val="0"/>
          <w:sz w:val="32"/>
          <w:szCs w:val="32"/>
        </w:rPr>
        <w:t xml:space="preserve">具有本省户籍，年龄未满 </w:t>
      </w:r>
      <w:r w:rsidRPr="00F06948">
        <w:rPr>
          <w:rFonts w:ascii="仿宋_GB2312" w:eastAsia="仿宋_GB2312" w:hAnsi="E-BZ-PK74861" w:cs="E-BZ-PK74861" w:hint="eastAsia"/>
          <w:color w:val="000000"/>
          <w:kern w:val="0"/>
          <w:sz w:val="32"/>
          <w:szCs w:val="32"/>
        </w:rPr>
        <w:t>１８</w:t>
      </w:r>
      <w:r w:rsidRPr="00F06948">
        <w:rPr>
          <w:rFonts w:ascii="仿宋_GB2312" w:eastAsia="仿宋_GB2312" w:hAnsi="FSJ-PK74820000007" w:cs="FSJ-PK74820000007" w:hint="eastAsia"/>
          <w:color w:val="000000"/>
          <w:kern w:val="0"/>
          <w:sz w:val="32"/>
          <w:szCs w:val="32"/>
        </w:rPr>
        <w:t xml:space="preserve">周岁，包括： </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KTJ-PK7482000000a" w:cs="KTJ-PK7482000000a" w:hint="eastAsia"/>
          <w:color w:val="000000"/>
          <w:kern w:val="0"/>
          <w:sz w:val="32"/>
          <w:szCs w:val="32"/>
        </w:rPr>
        <w:t>（一） 孤儿。</w:t>
      </w:r>
      <w:r w:rsidRPr="00F06948">
        <w:rPr>
          <w:rFonts w:ascii="仿宋_GB2312" w:eastAsia="仿宋_GB2312" w:hAnsi="FSJ-PK74820000007" w:cs="FSJ-PK74820000007" w:hint="eastAsia"/>
          <w:color w:val="000000"/>
          <w:kern w:val="0"/>
          <w:sz w:val="32"/>
          <w:szCs w:val="32"/>
        </w:rPr>
        <w:t xml:space="preserve">失去父母、查找不到生父母的儿童。 </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KTJ-PK7482000000a" w:cs="KTJ-PK7482000000a" w:hint="eastAsia"/>
          <w:color w:val="000000"/>
          <w:kern w:val="0"/>
          <w:sz w:val="32"/>
          <w:szCs w:val="32"/>
        </w:rPr>
        <w:t>（二） 事实无人抚养儿童。</w:t>
      </w:r>
      <w:r w:rsidRPr="00F06948">
        <w:rPr>
          <w:rFonts w:ascii="仿宋_GB2312" w:eastAsia="仿宋_GB2312" w:hAnsi="FSJ-PK74820000007" w:cs="FSJ-PK74820000007" w:hint="eastAsia"/>
          <w:color w:val="000000"/>
          <w:kern w:val="0"/>
          <w:sz w:val="32"/>
          <w:szCs w:val="32"/>
        </w:rPr>
        <w:t xml:space="preserve">父母双方均符合重残、重病、服 </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FSJ-PK74820000007" w:cs="FSJ-PK74820000007" w:hint="eastAsia"/>
          <w:color w:val="000000"/>
          <w:kern w:val="0"/>
          <w:sz w:val="32"/>
          <w:szCs w:val="32"/>
        </w:rPr>
        <w:t xml:space="preserve">刑在押、强制隔离戒毒、被执行其他限制人身自由措施、失联情 </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FSJ-PK74820000007" w:cs="FSJ-PK74820000007" w:hint="eastAsia"/>
          <w:color w:val="000000"/>
          <w:kern w:val="0"/>
          <w:sz w:val="32"/>
          <w:szCs w:val="32"/>
        </w:rPr>
        <w:t xml:space="preserve">形之一的儿童；或者父母一方死亡或失踪，另一方符合重残、重 </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FSJ-PK74820000007" w:cs="FSJ-PK74820000007" w:hint="eastAsia"/>
          <w:color w:val="000000"/>
          <w:kern w:val="0"/>
          <w:sz w:val="32"/>
          <w:szCs w:val="32"/>
        </w:rPr>
        <w:t xml:space="preserve">病、服刑在押、强制隔离戒毒、被执行其他限制人身自由措施、 </w:t>
      </w:r>
    </w:p>
    <w:p w:rsidR="00856C79" w:rsidRPr="00F06948" w:rsidP="00F06948">
      <w:pPr>
        <w:widowControl/>
        <w:spacing w:line="560" w:lineRule="exact"/>
        <w:jc w:val="left"/>
        <w:rPr>
          <w:rFonts w:ascii="仿宋_GB2312" w:eastAsia="仿宋_GB2312" w:hAnsi="宋体" w:cs="仿宋" w:hint="eastAsia"/>
          <w:kern w:val="0"/>
          <w:sz w:val="32"/>
          <w:szCs w:val="32"/>
          <w:u w:val="single"/>
        </w:rPr>
      </w:pPr>
      <w:r w:rsidRPr="00F06948">
        <w:rPr>
          <w:rFonts w:ascii="仿宋_GB2312" w:eastAsia="仿宋_GB2312" w:hAnsi="FSJ-PK74820000007" w:cs="FSJ-PK74820000007" w:hint="eastAsia"/>
          <w:color w:val="000000"/>
          <w:kern w:val="0"/>
          <w:sz w:val="32"/>
          <w:szCs w:val="32"/>
        </w:rPr>
        <w:t>失联情形之一的儿童。</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宋体" w:cs="仿宋" w:hint="eastAsia"/>
          <w:kern w:val="0"/>
          <w:sz w:val="32"/>
          <w:szCs w:val="32"/>
        </w:rPr>
        <w:t>八、申请材料：</w:t>
      </w:r>
      <w:r w:rsidRPr="00F06948">
        <w:rPr>
          <w:rFonts w:ascii="仿宋_GB2312" w:eastAsia="仿宋_GB2312" w:hAnsi="FN-BZ-PK748266" w:cs="FN-BZ-PK748266" w:hint="eastAsia"/>
          <w:color w:val="000000"/>
          <w:kern w:val="0"/>
          <w:sz w:val="32"/>
          <w:szCs w:val="32"/>
        </w:rPr>
        <w:t>⑴</w:t>
      </w:r>
      <w:r w:rsidRPr="00F06948">
        <w:rPr>
          <w:rFonts w:ascii="仿宋_GB2312" w:eastAsia="仿宋_GB2312" w:hAnsi="FSJ-PK74820000007" w:cs="FSJ-PK74820000007" w:hint="eastAsia"/>
          <w:color w:val="000000"/>
          <w:kern w:val="0"/>
          <w:sz w:val="32"/>
          <w:szCs w:val="32"/>
        </w:rPr>
        <w:t xml:space="preserve">填写 《散居孤儿基本生活补贴申请表（附件 </w:t>
      </w:r>
      <w:r w:rsidRPr="00F06948">
        <w:rPr>
          <w:rFonts w:ascii="仿宋_GB2312" w:eastAsia="仿宋_GB2312" w:hAnsi="E-BZ-PK74861" w:cs="E-BZ-PK74861" w:hint="eastAsia"/>
          <w:color w:val="000000"/>
          <w:kern w:val="0"/>
          <w:sz w:val="32"/>
          <w:szCs w:val="32"/>
        </w:rPr>
        <w:t>２</w:t>
      </w:r>
      <w:r w:rsidRPr="00F06948">
        <w:rPr>
          <w:rFonts w:ascii="仿宋_GB2312" w:eastAsia="仿宋_GB2312" w:hAnsi="FSJ-PK74820000007" w:cs="FSJ-PK74820000007" w:hint="eastAsia"/>
          <w:color w:val="000000"/>
          <w:kern w:val="0"/>
          <w:sz w:val="32"/>
          <w:szCs w:val="32"/>
        </w:rPr>
        <w:t xml:space="preserve">） </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FN-BZ-PK748266" w:cs="FN-BZ-PK748266" w:hint="eastAsia"/>
          <w:color w:val="000000"/>
          <w:kern w:val="0"/>
          <w:sz w:val="32"/>
          <w:szCs w:val="32"/>
        </w:rPr>
        <w:t>⑵</w:t>
      </w:r>
      <w:r w:rsidRPr="00F06948">
        <w:rPr>
          <w:rFonts w:ascii="仿宋_GB2312" w:eastAsia="仿宋_GB2312" w:hAnsi="FSJ-PK74820000007" w:cs="FSJ-PK74820000007" w:hint="eastAsia"/>
          <w:color w:val="000000"/>
          <w:kern w:val="0"/>
          <w:sz w:val="32"/>
          <w:szCs w:val="32"/>
        </w:rPr>
        <w:t xml:space="preserve">孤儿及其监护人身份证、户口簿原件及复印件。 </w:t>
      </w:r>
    </w:p>
    <w:p w:rsidR="00856C79" w:rsidRPr="00F06948" w:rsidP="00F06948">
      <w:pPr>
        <w:widowControl/>
        <w:spacing w:line="560" w:lineRule="exact"/>
        <w:jc w:val="left"/>
        <w:rPr>
          <w:rFonts w:ascii="仿宋_GB2312" w:eastAsia="仿宋_GB2312" w:hint="eastAsia"/>
          <w:sz w:val="32"/>
          <w:szCs w:val="32"/>
        </w:rPr>
      </w:pPr>
      <w:r w:rsidRPr="00F06948">
        <w:rPr>
          <w:rFonts w:ascii="仿宋_GB2312" w:eastAsia="仿宋_GB2312" w:hAnsi="FN-BZ-PK748266" w:cs="FN-BZ-PK748266" w:hint="eastAsia"/>
          <w:color w:val="000000"/>
          <w:kern w:val="0"/>
          <w:sz w:val="32"/>
          <w:szCs w:val="32"/>
        </w:rPr>
        <w:t>⑶</w:t>
      </w:r>
      <w:r w:rsidRPr="00F06948">
        <w:rPr>
          <w:rFonts w:ascii="仿宋_GB2312" w:eastAsia="仿宋_GB2312" w:hAnsi="FSJ-PK74820000007" w:cs="FSJ-PK74820000007" w:hint="eastAsia"/>
          <w:color w:val="000000"/>
          <w:kern w:val="0"/>
          <w:sz w:val="32"/>
          <w:szCs w:val="32"/>
        </w:rPr>
        <w:t xml:space="preserve">孤儿父母有关情况必要证明材料原件及复印件。 </w:t>
      </w:r>
    </w:p>
    <w:p w:rsidR="00856C79" w:rsidRPr="00F06948" w:rsidP="00F06948">
      <w:pPr>
        <w:widowControl/>
        <w:spacing w:line="560" w:lineRule="exact"/>
        <w:jc w:val="left"/>
        <w:rPr>
          <w:rFonts w:ascii="仿宋_GB2312" w:eastAsia="仿宋_GB2312" w:hAnsi="宋体" w:cs="仿宋" w:hint="eastAsia"/>
          <w:kern w:val="0"/>
          <w:sz w:val="32"/>
          <w:szCs w:val="32"/>
        </w:rPr>
      </w:pPr>
      <w:r w:rsidRPr="00F06948">
        <w:rPr>
          <w:rFonts w:ascii="仿宋_GB2312" w:eastAsia="仿宋_GB2312" w:hAnsi="FN-BZ-PK748266" w:cs="FN-BZ-PK748266" w:hint="eastAsia"/>
          <w:color w:val="000000"/>
          <w:kern w:val="0"/>
          <w:sz w:val="32"/>
          <w:szCs w:val="32"/>
        </w:rPr>
        <w:t>⑷</w:t>
      </w:r>
      <w:r w:rsidRPr="00F06948">
        <w:rPr>
          <w:rFonts w:ascii="仿宋_GB2312" w:eastAsia="仿宋_GB2312" w:hAnsi="FSJ-PK74820000007" w:cs="FSJ-PK74820000007" w:hint="eastAsia"/>
          <w:color w:val="000000"/>
          <w:kern w:val="0"/>
          <w:sz w:val="32"/>
          <w:szCs w:val="32"/>
        </w:rPr>
        <w:t>孤儿监护人签字的银行账户复印件。</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双桥区民政局626室</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w:t>
      </w:r>
    </w:p>
    <w:p w:rsidR="00856C79" w:rsidRPr="00F06948" w:rsidP="00F06948">
      <w:pPr>
        <w:widowControl/>
        <w:spacing w:line="560" w:lineRule="exact"/>
        <w:jc w:val="lef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w:t>
      </w:r>
      <w:r w:rsidRPr="00F06948">
        <w:rPr>
          <w:rFonts w:ascii="仿宋_GB2312" w:eastAsia="仿宋_GB2312" w:hAnsi="FSJ-PK74820000007" w:cs="FSJ-PK74820000007" w:hint="eastAsia"/>
          <w:color w:val="000000"/>
          <w:kern w:val="0"/>
          <w:sz w:val="32"/>
          <w:szCs w:val="32"/>
        </w:rPr>
        <w:t xml:space="preserve">村 （居） 民委员会对申请材料进行初步审核，并在申请后 </w:t>
      </w:r>
      <w:r w:rsidRPr="00F06948">
        <w:rPr>
          <w:rFonts w:ascii="仿宋_GB2312" w:eastAsia="仿宋_GB2312" w:hAnsi="E-BZ-PK74861" w:cs="E-BZ-PK74861" w:hint="eastAsia"/>
          <w:color w:val="000000"/>
          <w:kern w:val="0"/>
          <w:sz w:val="32"/>
          <w:szCs w:val="32"/>
        </w:rPr>
        <w:t>５</w:t>
      </w:r>
      <w:r w:rsidRPr="00F06948">
        <w:rPr>
          <w:rFonts w:ascii="仿宋_GB2312" w:eastAsia="仿宋_GB2312" w:hAnsi="FSJ-PK74820000007" w:cs="FSJ-PK74820000007" w:hint="eastAsia"/>
          <w:color w:val="000000"/>
          <w:kern w:val="0"/>
          <w:sz w:val="32"/>
          <w:szCs w:val="32"/>
        </w:rPr>
        <w:t xml:space="preserve">个工作日内提出初审意见并提交乡镇人民政府 （街道办事处）。乡镇人民政府 （街道办事处） 受理申请后，可通过入户调查、邻里访问、信函索证、信息核查等方式对其提供材料真实性进行查证，并在受理申请之日起 </w:t>
      </w:r>
      <w:r w:rsidRPr="00F06948">
        <w:rPr>
          <w:rFonts w:ascii="仿宋_GB2312" w:eastAsia="仿宋_GB2312" w:hAnsi="E-BZ-PK74861" w:cs="E-BZ-PK74861" w:hint="eastAsia"/>
          <w:color w:val="000000"/>
          <w:kern w:val="0"/>
          <w:sz w:val="32"/>
          <w:szCs w:val="32"/>
        </w:rPr>
        <w:t>１５</w:t>
      </w:r>
      <w:r w:rsidRPr="00F06948">
        <w:rPr>
          <w:rFonts w:ascii="仿宋_GB2312" w:eastAsia="仿宋_GB2312" w:hAnsi="FSJ-PK74820000007" w:cs="FSJ-PK74820000007" w:hint="eastAsia"/>
          <w:color w:val="000000"/>
          <w:kern w:val="0"/>
          <w:sz w:val="32"/>
          <w:szCs w:val="32"/>
        </w:rPr>
        <w:t xml:space="preserve">个工作日内做出查验结论。 对于符合条件的，上报区级民政部门，对不符合条件的，原渠道退回其申请材料，并书面告知其理由。区级民政部门在受理申报材料之日起 </w:t>
      </w:r>
      <w:r w:rsidRPr="00F06948">
        <w:rPr>
          <w:rFonts w:ascii="仿宋_GB2312" w:eastAsia="仿宋_GB2312" w:hAnsi="E-BZ-PK74861" w:cs="E-BZ-PK74861" w:hint="eastAsia"/>
          <w:color w:val="000000"/>
          <w:kern w:val="0"/>
          <w:sz w:val="32"/>
          <w:szCs w:val="32"/>
        </w:rPr>
        <w:t>１５</w:t>
      </w:r>
      <w:r w:rsidRPr="00F06948">
        <w:rPr>
          <w:rFonts w:ascii="仿宋_GB2312" w:eastAsia="仿宋_GB2312" w:hAnsi="FSJ-PK74820000007" w:cs="FSJ-PK74820000007" w:hint="eastAsia"/>
          <w:color w:val="000000"/>
          <w:kern w:val="0"/>
          <w:sz w:val="32"/>
          <w:szCs w:val="32"/>
        </w:rPr>
        <w:t>个工作日内， 通过部门信息比对方式对申请人信息进行复核。条件不具备的地区，可根据情况通过抽验或集中核验的方式对申请人信息进行复核。符合条件的，从确认的次月起纳入保障范围，同时将有关信 息录入 “全国儿童福利信息管理系统”，不符合条件的，原渠道退回其申请材料，并书面告知其理由。</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：现场送达</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(一)现场咨询：双桥区民政局626室</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 0314-2020167</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(一)现场监督投诉：双桥区民政局626室</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(二)电话监督投诉：0314-2020167</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(三)网上监督投诉： 无            </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             </w:t>
      </w:r>
    </w:p>
    <w:p w:rsidR="00856C79" w:rsidRPr="00F06948" w:rsidP="00F06948">
      <w:pPr>
        <w:widowControl/>
        <w:spacing w:line="560" w:lineRule="exact"/>
        <w:ind w:firstLine="2080" w:firstLineChars="650"/>
        <w:rPr>
          <w:rFonts w:ascii="仿宋_GB2312" w:eastAsia="仿宋_GB2312" w:hAnsi="宋体" w:cs="宋体" w:hint="eastAsia"/>
          <w:kern w:val="0"/>
          <w:sz w:val="32"/>
          <w:szCs w:val="32"/>
        </w:rPr>
      </w:pPr>
    </w:p>
    <w:p w:rsidR="00856C79" w:rsidRPr="00F06948" w:rsidP="00F06948">
      <w:pPr>
        <w:widowControl/>
        <w:spacing w:line="560" w:lineRule="exact"/>
        <w:ind w:firstLine="2080" w:firstLineChars="650"/>
        <w:rPr>
          <w:rFonts w:ascii="仿宋_GB2312" w:eastAsia="仿宋_GB2312" w:hAnsi="宋体" w:cs="宋体" w:hint="eastAsia"/>
          <w:kern w:val="0"/>
          <w:sz w:val="32"/>
          <w:szCs w:val="32"/>
        </w:rPr>
      </w:pPr>
    </w:p>
    <w:p w:rsidR="00856C79" w:rsidRPr="00F06948" w:rsidP="00F06948">
      <w:pPr>
        <w:widowControl/>
        <w:spacing w:line="560" w:lineRule="exact"/>
        <w:ind w:firstLine="2080" w:firstLineChars="650"/>
        <w:rPr>
          <w:rFonts w:ascii="仿宋_GB2312" w:eastAsia="仿宋_GB2312" w:hAnsi="宋体" w:cs="宋体" w:hint="eastAsia"/>
          <w:kern w:val="0"/>
          <w:sz w:val="32"/>
          <w:szCs w:val="32"/>
        </w:rPr>
      </w:pPr>
    </w:p>
    <w:p w:rsidR="00856C79" w:rsidRPr="00F06948" w:rsidP="00F06948">
      <w:pPr>
        <w:widowControl/>
        <w:spacing w:line="560" w:lineRule="exact"/>
        <w:ind w:firstLine="2080" w:firstLineChars="650"/>
        <w:rPr>
          <w:rFonts w:ascii="仿宋_GB2312" w:eastAsia="仿宋_GB2312" w:hAnsi="宋体" w:cs="宋体" w:hint="eastAsia"/>
          <w:kern w:val="0"/>
          <w:sz w:val="32"/>
          <w:szCs w:val="32"/>
        </w:rPr>
      </w:pPr>
    </w:p>
    <w:p w:rsidR="00856C79" w:rsidRPr="00F06948" w:rsidP="00F06948">
      <w:pPr>
        <w:widowControl/>
        <w:spacing w:line="560" w:lineRule="exact"/>
        <w:ind w:firstLine="2080" w:firstLineChars="650"/>
        <w:rPr>
          <w:rFonts w:ascii="仿宋_GB2312" w:eastAsia="仿宋_GB2312" w:hAnsi="宋体" w:cs="宋体" w:hint="eastAsia"/>
          <w:kern w:val="0"/>
          <w:sz w:val="32"/>
          <w:szCs w:val="32"/>
        </w:rPr>
      </w:pPr>
    </w:p>
    <w:p w:rsidR="00856C79" w:rsidRPr="00F06948" w:rsidP="00F06948">
      <w:pPr>
        <w:widowControl/>
        <w:spacing w:line="560" w:lineRule="exact"/>
        <w:ind w:firstLine="2080" w:firstLineChars="650"/>
        <w:rPr>
          <w:rFonts w:ascii="仿宋_GB2312" w:eastAsia="仿宋_GB2312" w:hAnsi="宋体" w:cs="宋体" w:hint="eastAsia"/>
          <w:kern w:val="0"/>
          <w:sz w:val="32"/>
          <w:szCs w:val="32"/>
        </w:rPr>
      </w:pPr>
    </w:p>
    <w:p w:rsidR="00856C79" w:rsidRPr="00F06948" w:rsidP="00F06948">
      <w:pPr>
        <w:widowControl/>
        <w:spacing w:line="560" w:lineRule="exact"/>
        <w:ind w:firstLine="2080" w:firstLineChars="650"/>
        <w:rPr>
          <w:rFonts w:ascii="仿宋_GB2312" w:eastAsia="仿宋_GB2312" w:hAnsi="宋体" w:cs="宋体" w:hint="eastAsia"/>
          <w:kern w:val="0"/>
          <w:sz w:val="32"/>
          <w:szCs w:val="32"/>
        </w:rPr>
      </w:pPr>
    </w:p>
    <w:p w:rsidR="00856C79" w:rsidP="00F06948">
      <w:pPr>
        <w:widowControl/>
        <w:spacing w:line="560" w:lineRule="exact"/>
        <w:ind w:firstLine="2080" w:firstLineChars="650"/>
        <w:rPr>
          <w:rFonts w:ascii="仿宋_GB2312" w:eastAsia="仿宋_GB2312" w:hAnsi="宋体" w:cs="宋体" w:hint="eastAsia"/>
          <w:kern w:val="0"/>
          <w:sz w:val="32"/>
          <w:szCs w:val="32"/>
        </w:rPr>
      </w:pPr>
    </w:p>
    <w:p w:rsidR="00F06948" w:rsidP="00F06948">
      <w:pPr>
        <w:widowControl/>
        <w:spacing w:line="560" w:lineRule="exact"/>
        <w:ind w:firstLine="2080" w:firstLineChars="650"/>
        <w:rPr>
          <w:rFonts w:ascii="仿宋_GB2312" w:eastAsia="仿宋_GB2312" w:hAnsi="宋体" w:cs="宋体" w:hint="eastAsia"/>
          <w:kern w:val="0"/>
          <w:sz w:val="32"/>
          <w:szCs w:val="32"/>
        </w:rPr>
      </w:pPr>
    </w:p>
    <w:p w:rsidR="00F06948" w:rsidP="00F06948">
      <w:pPr>
        <w:widowControl/>
        <w:spacing w:line="560" w:lineRule="exact"/>
        <w:ind w:firstLine="2080" w:firstLineChars="650"/>
        <w:rPr>
          <w:rFonts w:ascii="仿宋_GB2312" w:eastAsia="仿宋_GB2312" w:hAnsi="宋体" w:cs="宋体" w:hint="eastAsia"/>
          <w:kern w:val="0"/>
          <w:sz w:val="32"/>
          <w:szCs w:val="32"/>
        </w:rPr>
      </w:pPr>
    </w:p>
    <w:p w:rsidR="00F06948" w:rsidP="00F06948">
      <w:pPr>
        <w:widowControl/>
        <w:spacing w:line="560" w:lineRule="exact"/>
        <w:ind w:firstLine="2080" w:firstLineChars="650"/>
        <w:rPr>
          <w:rFonts w:ascii="仿宋_GB2312" w:eastAsia="仿宋_GB2312" w:hAnsi="宋体" w:cs="宋体" w:hint="eastAsia"/>
          <w:kern w:val="0"/>
          <w:sz w:val="32"/>
          <w:szCs w:val="32"/>
        </w:rPr>
      </w:pPr>
    </w:p>
    <w:p w:rsidR="00F06948" w:rsidP="00F06948">
      <w:pPr>
        <w:widowControl/>
        <w:spacing w:line="560" w:lineRule="exact"/>
        <w:ind w:firstLine="2080" w:firstLineChars="650"/>
        <w:rPr>
          <w:rFonts w:ascii="仿宋_GB2312" w:eastAsia="仿宋_GB2312" w:hAnsi="宋体" w:cs="宋体" w:hint="eastAsia"/>
          <w:kern w:val="0"/>
          <w:sz w:val="32"/>
          <w:szCs w:val="32"/>
        </w:rPr>
      </w:pPr>
    </w:p>
    <w:p w:rsidR="00F06948" w:rsidP="00F06948">
      <w:pPr>
        <w:widowControl/>
        <w:spacing w:line="560" w:lineRule="exact"/>
        <w:ind w:firstLine="2080" w:firstLineChars="650"/>
        <w:rPr>
          <w:rFonts w:ascii="仿宋_GB2312" w:eastAsia="仿宋_GB2312" w:hAnsi="宋体" w:cs="宋体" w:hint="eastAsia"/>
          <w:kern w:val="0"/>
          <w:sz w:val="32"/>
          <w:szCs w:val="32"/>
        </w:rPr>
      </w:pPr>
    </w:p>
    <w:p w:rsidR="00F06948" w:rsidP="00F06948">
      <w:pPr>
        <w:widowControl/>
        <w:spacing w:line="560" w:lineRule="exact"/>
        <w:ind w:firstLine="2080" w:firstLineChars="650"/>
        <w:rPr>
          <w:rFonts w:ascii="仿宋_GB2312" w:eastAsia="仿宋_GB2312" w:hAnsi="宋体" w:cs="宋体" w:hint="eastAsia"/>
          <w:kern w:val="0"/>
          <w:sz w:val="32"/>
          <w:szCs w:val="32"/>
        </w:rPr>
      </w:pPr>
    </w:p>
    <w:p w:rsidR="00F06948" w:rsidP="00F06948">
      <w:pPr>
        <w:widowControl/>
        <w:spacing w:line="560" w:lineRule="exact"/>
        <w:ind w:firstLine="2080" w:firstLineChars="650"/>
        <w:rPr>
          <w:rFonts w:ascii="仿宋_GB2312" w:eastAsia="仿宋_GB2312" w:hAnsi="宋体" w:cs="宋体" w:hint="eastAsia"/>
          <w:kern w:val="0"/>
          <w:sz w:val="32"/>
          <w:szCs w:val="32"/>
        </w:rPr>
      </w:pPr>
    </w:p>
    <w:p w:rsidR="00F06948" w:rsidRPr="00F06948" w:rsidP="00F06948">
      <w:pPr>
        <w:widowControl/>
        <w:spacing w:line="560" w:lineRule="exact"/>
        <w:ind w:firstLine="2080" w:firstLineChars="650"/>
        <w:rPr>
          <w:rFonts w:ascii="仿宋_GB2312" w:eastAsia="仿宋_GB2312" w:hAnsi="宋体" w:cs="宋体" w:hint="eastAsia"/>
          <w:kern w:val="0"/>
          <w:sz w:val="32"/>
          <w:szCs w:val="32"/>
        </w:rPr>
      </w:pPr>
    </w:p>
    <w:p w:rsidR="00856C79"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w:t>
      </w:r>
      <w:r w:rsidRPr="00F06948">
        <w:rPr>
          <w:rFonts w:ascii="仿宋_GB2312" w:eastAsia="仿宋_GB2312" w:hAnsi="宋体" w:cs="仿宋" w:hint="eastAsia"/>
          <w:kern w:val="0"/>
          <w:sz w:val="32"/>
          <w:szCs w:val="32"/>
        </w:rPr>
        <w:t>事项名称：</w:t>
      </w:r>
      <w:r w:rsidRPr="00F06948">
        <w:rPr>
          <w:rFonts w:ascii="仿宋_GB2312" w:eastAsia="仿宋_GB2312" w:hAnsi="宋体" w:cs="仿宋" w:hint="eastAsia"/>
          <w:color w:val="FF0000"/>
          <w:kern w:val="0"/>
          <w:sz w:val="32"/>
          <w:szCs w:val="32"/>
        </w:rPr>
        <w:t>最低生活保障救助资金的给付</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二、适用范围：户籍在双桥区的所有居民</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三、设立依据：《社会救助暂行办法》（国务院令第649号）第九条</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四、实施部门及机构：双桥区民政局低保股</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五、办理地址及时间：双桥区民政局每月月底之前</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 一个月</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(一)法定时限：30天</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(二)承诺时限：30天</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 持有当地常住户口的居民，凡共同生活在一起的家庭成员人均收入低于当地低保标准且家庭财产状况符合当地人民政府规定条件的，可以申请低保。</w:t>
      </w:r>
    </w:p>
    <w:p w:rsidR="00856C79"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 低保申请审批表、身份证户口本复印件、收入证明等。</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窗口受理</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十、办理流程及描述：申请人提出申请，镇办对其经济情况和财产状况进行核实，村居举行民主评议并公示，区民政局进行审批并公示。</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：窗口领取</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(一)现场咨询：申请人到户籍所在地的社区和镇、街民政办（所）</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 2021205</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(一)现场监督投诉：双桥区民政局低保股</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(二)电话监督投诉：2025991</w:t>
      </w:r>
    </w:p>
    <w:p w:rsidR="0011520D" w:rsidRPr="00F06948" w:rsidP="00F06948">
      <w:pPr>
        <w:widowControl/>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(三)网上监督投诉：        </w:t>
      </w:r>
    </w:p>
    <w:p w:rsidR="00856C79" w:rsidRPr="00F06948" w:rsidP="00F06948">
      <w:pPr>
        <w:widowControl/>
        <w:spacing w:line="560" w:lineRule="exact"/>
        <w:rPr>
          <w:rFonts w:ascii="仿宋_GB2312" w:eastAsia="仿宋_GB2312" w:hAnsi="宋体" w:cs="仿宋" w:hint="eastAsia"/>
          <w:kern w:val="0"/>
          <w:sz w:val="32"/>
          <w:szCs w:val="32"/>
        </w:rPr>
      </w:pPr>
    </w:p>
    <w:p w:rsidR="00856C79" w:rsidRPr="00F06948" w:rsidP="00F06948">
      <w:pPr>
        <w:widowControl/>
        <w:spacing w:line="560" w:lineRule="exact"/>
        <w:rPr>
          <w:rFonts w:ascii="仿宋_GB2312" w:eastAsia="仿宋_GB2312" w:hAnsi="宋体" w:cs="仿宋" w:hint="eastAsia"/>
          <w:kern w:val="0"/>
          <w:sz w:val="32"/>
          <w:szCs w:val="32"/>
        </w:rPr>
      </w:pPr>
    </w:p>
    <w:p w:rsidR="00856C79"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RPr="00F06948" w:rsidP="00F06948">
      <w:pPr>
        <w:widowControl/>
        <w:spacing w:line="560" w:lineRule="exact"/>
        <w:rPr>
          <w:rFonts w:ascii="仿宋_GB2312" w:eastAsia="仿宋_GB2312" w:hAnsi="宋体" w:cs="仿宋" w:hint="eastAsia"/>
          <w:kern w:val="0"/>
          <w:sz w:val="32"/>
          <w:szCs w:val="32"/>
        </w:rPr>
      </w:pPr>
    </w:p>
    <w:p w:rsidR="00856C79" w:rsidRPr="00F06948" w:rsidP="00F06948">
      <w:pPr>
        <w:widowControl/>
        <w:spacing w:line="560" w:lineRule="exact"/>
        <w:rPr>
          <w:rFonts w:ascii="仿宋_GB2312" w:eastAsia="仿宋_GB2312" w:hAnsi="宋体" w:cs="宋体" w:hint="eastAsia"/>
          <w:kern w:val="0"/>
          <w:sz w:val="32"/>
          <w:szCs w:val="32"/>
        </w:rPr>
      </w:pPr>
    </w:p>
    <w:p w:rsidR="00856C79" w:rsidRPr="00F06948" w:rsidP="00F06948">
      <w:pPr>
        <w:numPr>
          <w:ilvl w:val="0"/>
          <w:numId w:val="1"/>
        </w:num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color w:val="FF0000"/>
          <w:kern w:val="0"/>
          <w:sz w:val="32"/>
          <w:szCs w:val="32"/>
        </w:rPr>
        <w:t>事项名称：老年人福利补贴</w:t>
      </w:r>
    </w:p>
    <w:p w:rsidR="00856C79" w:rsidRPr="00F06948" w:rsidP="00F06948">
      <w:pPr>
        <w:adjustRightInd w:val="0"/>
        <w:snapToGrid w:val="0"/>
        <w:spacing w:line="560" w:lineRule="exact"/>
        <w:rPr>
          <w:rFonts w:ascii="仿宋_GB2312" w:eastAsia="仿宋_GB2312" w:hAnsiTheme="minorEastAsia" w:cstheme="minorEastAsia" w:hint="eastAsia"/>
          <w:kern w:val="0"/>
          <w:sz w:val="32"/>
          <w:szCs w:val="32"/>
        </w:rPr>
      </w:pPr>
      <w:r w:rsidRPr="00F06948">
        <w:rPr>
          <w:rFonts w:ascii="仿宋_GB2312" w:eastAsia="仿宋_GB2312" w:hAnsi="宋体" w:cs="仿宋" w:hint="eastAsia"/>
          <w:kern w:val="0"/>
          <w:sz w:val="32"/>
          <w:szCs w:val="32"/>
        </w:rPr>
        <w:t>二、适用范围：80岁以上老年人</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三、设立依据：《中华人民共和国老年人权益保障法》（主席令第72号)第三十三条</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四、实施部门及机构：双桥区民政局、镇政府民政所、街道办事处民政所</w:t>
      </w:r>
    </w:p>
    <w:p w:rsidR="00856C79" w:rsidRPr="00F06948" w:rsidP="00F06948">
      <w:pPr>
        <w:adjustRightInd w:val="0"/>
        <w:snapToGrid w:val="0"/>
        <w:spacing w:line="560" w:lineRule="exact"/>
        <w:rPr>
          <w:rFonts w:ascii="仿宋_GB2312" w:eastAsia="仿宋_GB2312" w:hAnsiTheme="minorEastAsia" w:cstheme="minorEastAsia" w:hint="eastAsia"/>
          <w:color w:val="333333"/>
          <w:sz w:val="32"/>
          <w:szCs w:val="32"/>
          <w:shd w:val="clear" w:color="auto" w:fill="FFFFFF"/>
        </w:rPr>
      </w:pPr>
      <w:r w:rsidRPr="00F06948">
        <w:rPr>
          <w:rFonts w:ascii="仿宋_GB2312" w:eastAsia="仿宋_GB2312" w:hAnsi="宋体" w:cs="仿宋" w:hint="eastAsia"/>
          <w:kern w:val="0"/>
          <w:sz w:val="32"/>
          <w:szCs w:val="32"/>
        </w:rPr>
        <w:t>五、办理地址及时间：镇政府民政所、街道办事处民政所</w:t>
      </w:r>
    </w:p>
    <w:p w:rsidR="00856C79" w:rsidRPr="00F06948" w:rsidP="00F06948">
      <w:pPr>
        <w:adjustRightInd w:val="0"/>
        <w:snapToGrid w:val="0"/>
        <w:spacing w:line="560" w:lineRule="exact"/>
        <w:rPr>
          <w:rFonts w:ascii="仿宋_GB2312" w:eastAsia="仿宋_GB2312" w:hAnsiTheme="minorEastAsia" w:cstheme="minorEastAsia" w:hint="eastAsia"/>
          <w:color w:val="333333"/>
          <w:sz w:val="32"/>
          <w:szCs w:val="32"/>
          <w:shd w:val="clear" w:color="auto" w:fill="FFFFFF"/>
        </w:rPr>
      </w:pPr>
      <w:r w:rsidRPr="00F06948">
        <w:rPr>
          <w:rFonts w:ascii="仿宋_GB2312" w:eastAsia="仿宋_GB2312" w:hAnsiTheme="minorEastAsia" w:cstheme="minorEastAsia" w:hint="eastAsia"/>
          <w:color w:val="333333"/>
          <w:sz w:val="32"/>
          <w:szCs w:val="32"/>
          <w:shd w:val="clear" w:color="auto" w:fill="FFFFFF"/>
        </w:rPr>
        <w:t>法定工作日，夏季：上午8:30—12:00，下午14:30—17:30；冬季：上午8:30—12:00，下午14:30—17:30。</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(一)法定时限：30个工作日</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(二)承诺时限：30个工作日</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七、申请条件：承德市双桥区户籍，年满80岁以上老年人</w:t>
      </w:r>
    </w:p>
    <w:p w:rsidR="00856C79"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八、申请材料：免冠照片2张、身份证户口本原件及复印件</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(一)窗口受理: </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十、办理流程及描述：1、持本人身份证、户口本原件、免冠照片到户籍所在地社区（村）领取并填写申请表。2、由镇政府、街道办事处民政工作人员对档案进行审核并审批。</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(二)电话咨询：0314-2038012</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(一)现场监督投诉：0314-2038012</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(二)电话监督投诉：0314-2038012</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(三)网上监督投诉：</w:t>
      </w:r>
    </w:p>
    <w:p w:rsidR="00856C79" w:rsidRPr="00F06948" w:rsidP="00F06948">
      <w:pPr>
        <w:adjustRightInd w:val="0"/>
        <w:snapToGrid w:val="0"/>
        <w:spacing w:line="560" w:lineRule="exact"/>
        <w:rPr>
          <w:rFonts w:ascii="仿宋_GB2312" w:eastAsia="仿宋_GB2312" w:hAnsi="宋体" w:cs="仿宋" w:hint="eastAsia"/>
          <w:kern w:val="0"/>
          <w:sz w:val="32"/>
          <w:szCs w:val="32"/>
        </w:rPr>
      </w:pPr>
    </w:p>
    <w:p w:rsidR="00856C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856C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856C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856C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856C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856C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856C79"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RP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856C79" w:rsidRPr="00F06948" w:rsidP="00F06948">
      <w:pPr>
        <w:spacing w:line="560" w:lineRule="exact"/>
        <w:rPr>
          <w:rFonts w:ascii="仿宋_GB2312" w:eastAsia="仿宋_GB2312" w:hint="eastAsia"/>
          <w:sz w:val="32"/>
          <w:szCs w:val="32"/>
        </w:rPr>
      </w:pPr>
    </w:p>
    <w:p w:rsidR="00856C79"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w:t>
      </w:r>
      <w:r w:rsidRPr="00F06948">
        <w:rPr>
          <w:rFonts w:ascii="仿宋_GB2312" w:eastAsia="仿宋_GB2312" w:hAnsi="宋体" w:cs="仿宋" w:hint="eastAsia"/>
          <w:color w:val="FF0000"/>
          <w:kern w:val="0"/>
          <w:sz w:val="32"/>
          <w:szCs w:val="32"/>
        </w:rPr>
        <w:t>事项名称：特殊救济对象补助金给付</w:t>
      </w:r>
    </w:p>
    <w:p w:rsidR="00856C79" w:rsidRPr="00F06948" w:rsidP="00F06948">
      <w:pPr>
        <w:adjustRightInd w:val="0"/>
        <w:snapToGrid w:val="0"/>
        <w:spacing w:line="560" w:lineRule="exact"/>
        <w:rPr>
          <w:rFonts w:ascii="仿宋_GB2312" w:eastAsia="仿宋_GB2312" w:hAnsiTheme="minorEastAsia" w:cstheme="minorEastAsia" w:hint="eastAsia"/>
          <w:kern w:val="0"/>
          <w:sz w:val="32"/>
          <w:szCs w:val="32"/>
        </w:rPr>
      </w:pPr>
      <w:r w:rsidRPr="00F06948">
        <w:rPr>
          <w:rFonts w:ascii="仿宋_GB2312" w:eastAsia="仿宋_GB2312" w:hAnsi="宋体" w:cs="仿宋" w:hint="eastAsia"/>
          <w:kern w:val="0"/>
          <w:sz w:val="32"/>
          <w:szCs w:val="32"/>
        </w:rPr>
        <w:t>二、适用范围：对于从1961年到本通知下达之日（1962年6月9日）期间精减退职的1957年年底以前参加工作并发给了一次性退职补助金的职工，凡是现在（指1965年6月）全部或者在部丧失劳动能力，或者年老体弱，或者长期患病影响劳动较大，而家庭无依靠的。</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三、设立依据：《国务院关于精减退职的老职工生活困难救济问题的通知》（国内字224号）第二条</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四、实施部门及机构：双桥区民政局、镇政府民政所、街道办事处民政所</w:t>
      </w:r>
    </w:p>
    <w:p w:rsidR="00856C79" w:rsidRPr="00F06948" w:rsidP="00F06948">
      <w:pPr>
        <w:adjustRightInd w:val="0"/>
        <w:snapToGrid w:val="0"/>
        <w:spacing w:line="560" w:lineRule="exact"/>
        <w:rPr>
          <w:rFonts w:ascii="仿宋_GB2312" w:eastAsia="仿宋_GB2312" w:hAnsiTheme="minorEastAsia" w:cstheme="minorEastAsia" w:hint="eastAsia"/>
          <w:color w:val="333333"/>
          <w:sz w:val="32"/>
          <w:szCs w:val="32"/>
          <w:shd w:val="clear" w:color="auto" w:fill="FFFFFF"/>
        </w:rPr>
      </w:pPr>
      <w:r w:rsidRPr="00F06948">
        <w:rPr>
          <w:rFonts w:ascii="仿宋_GB2312" w:eastAsia="仿宋_GB2312" w:hAnsi="宋体" w:cs="仿宋" w:hint="eastAsia"/>
          <w:kern w:val="0"/>
          <w:sz w:val="32"/>
          <w:szCs w:val="32"/>
        </w:rPr>
        <w:t>五、办理地址及时间：承德市双桥区民政局</w:t>
      </w:r>
    </w:p>
    <w:p w:rsidR="00856C79" w:rsidRPr="00F06948" w:rsidP="00F06948">
      <w:pPr>
        <w:adjustRightInd w:val="0"/>
        <w:snapToGrid w:val="0"/>
        <w:spacing w:line="560" w:lineRule="exact"/>
        <w:rPr>
          <w:rFonts w:ascii="仿宋_GB2312" w:eastAsia="仿宋_GB2312" w:hAnsiTheme="minorEastAsia" w:cstheme="minorEastAsia" w:hint="eastAsia"/>
          <w:color w:val="333333"/>
          <w:sz w:val="32"/>
          <w:szCs w:val="32"/>
          <w:shd w:val="clear" w:color="auto" w:fill="FFFFFF"/>
        </w:rPr>
      </w:pPr>
      <w:r w:rsidRPr="00F06948">
        <w:rPr>
          <w:rFonts w:ascii="仿宋_GB2312" w:eastAsia="仿宋_GB2312" w:hAnsiTheme="minorEastAsia" w:cstheme="minorEastAsia" w:hint="eastAsia"/>
          <w:color w:val="333333"/>
          <w:sz w:val="32"/>
          <w:szCs w:val="32"/>
          <w:shd w:val="clear" w:color="auto" w:fill="FFFFFF"/>
        </w:rPr>
        <w:t>法定工作日，夏季：上午8:30—12:00，下午14:30—17:30；冬季：上午8:30—12:00，下午14:30—17:30。</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(一)法定时限：30个工作日</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(二)承诺时限：30个工作日</w:t>
      </w:r>
    </w:p>
    <w:p w:rsidR="00856C79" w:rsidRPr="00F06948" w:rsidP="00F06948">
      <w:pPr>
        <w:adjustRightInd w:val="0"/>
        <w:snapToGrid w:val="0"/>
        <w:spacing w:line="560" w:lineRule="exact"/>
        <w:rPr>
          <w:rFonts w:ascii="仿宋_GB2312" w:eastAsia="仿宋_GB2312" w:hAnsiTheme="minorEastAsia" w:cstheme="minorEastAsia" w:hint="eastAsia"/>
          <w:kern w:val="0"/>
          <w:sz w:val="32"/>
          <w:szCs w:val="32"/>
        </w:rPr>
      </w:pPr>
      <w:r w:rsidRPr="00F06948">
        <w:rPr>
          <w:rFonts w:ascii="仿宋_GB2312" w:eastAsia="仿宋_GB2312" w:hAnsi="宋体" w:cs="仿宋" w:hint="eastAsia"/>
          <w:kern w:val="0"/>
          <w:sz w:val="32"/>
          <w:szCs w:val="32"/>
        </w:rPr>
        <w:t>七、申请条件：对于从1961年到本通知下达之日（1962年6月9日）期间精减退职的1957年年底以前参加工作并发给了一次性退职补助金的职工，凡是现在（指1965年6月）全部或者在部丧失劳动能力，或者年老体弱，或者长期患病影响劳动较大，而家庭无依靠的。</w:t>
      </w:r>
    </w:p>
    <w:p w:rsidR="00856C79" w:rsidRPr="00F06948" w:rsidP="00F06948">
      <w:pPr>
        <w:adjustRightInd w:val="0"/>
        <w:snapToGrid w:val="0"/>
        <w:spacing w:line="560" w:lineRule="exact"/>
        <w:rPr>
          <w:rFonts w:ascii="仿宋_GB2312" w:eastAsia="仿宋_GB2312" w:hAnsi="宋体" w:cs="仿宋" w:hint="eastAsia"/>
          <w:kern w:val="0"/>
          <w:sz w:val="32"/>
          <w:szCs w:val="32"/>
        </w:rPr>
      </w:pPr>
    </w:p>
    <w:p w:rsidR="00856C79"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八、申请材料：原精减机关、企业、事业单位的证明，原单位撤销的，由原单位的上级主管部门证明。</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(一)窗口受理: </w:t>
      </w:r>
    </w:p>
    <w:p w:rsidR="00856C79"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十、办理流程及描述：必须持有原精减机关、企业、事业单位的证明，原单位撤销的，由原单位的上级主管部门证明。经县、市以上民政部门审批后发给救济证按月给以救济。</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(二)电话咨询：0314-2038012</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(一)现场监督投诉：0314-2038012</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(二)电话监督投诉：0314-2038012</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(三)网上监督投诉：</w:t>
      </w:r>
    </w:p>
    <w:p w:rsidR="00856C79" w:rsidRPr="00F06948" w:rsidP="00F06948">
      <w:pPr>
        <w:adjustRightInd w:val="0"/>
        <w:snapToGrid w:val="0"/>
        <w:spacing w:line="560" w:lineRule="exact"/>
        <w:rPr>
          <w:rFonts w:ascii="仿宋_GB2312" w:eastAsia="仿宋_GB2312" w:hAnsi="宋体" w:cs="仿宋" w:hint="eastAsia"/>
          <w:kern w:val="0"/>
          <w:sz w:val="32"/>
          <w:szCs w:val="32"/>
        </w:rPr>
      </w:pPr>
    </w:p>
    <w:p w:rsidR="00856C79" w:rsidRPr="00F06948" w:rsidP="00F06948">
      <w:pPr>
        <w:widowControl/>
        <w:spacing w:line="560" w:lineRule="exact"/>
        <w:rPr>
          <w:rFonts w:ascii="仿宋_GB2312" w:eastAsia="仿宋_GB2312" w:hAnsi="宋体" w:cs="宋体" w:hint="eastAsia"/>
          <w:kern w:val="0"/>
          <w:sz w:val="32"/>
          <w:szCs w:val="32"/>
        </w:rPr>
      </w:pPr>
    </w:p>
    <w:p w:rsidR="00856C79" w:rsidRPr="00F06948" w:rsidP="00F06948">
      <w:pPr>
        <w:widowControl/>
        <w:spacing w:line="560" w:lineRule="exact"/>
        <w:rPr>
          <w:rFonts w:ascii="仿宋_GB2312" w:eastAsia="仿宋_GB2312" w:hAnsi="宋体" w:cs="宋体" w:hint="eastAsia"/>
          <w:kern w:val="0"/>
          <w:sz w:val="32"/>
          <w:szCs w:val="32"/>
        </w:rPr>
      </w:pPr>
    </w:p>
    <w:p w:rsidR="00856C79" w:rsidRPr="00F06948" w:rsidP="00F06948">
      <w:pPr>
        <w:widowControl/>
        <w:spacing w:line="560" w:lineRule="exact"/>
        <w:rPr>
          <w:rFonts w:ascii="仿宋_GB2312" w:eastAsia="仿宋_GB2312" w:hAnsi="宋体" w:cs="宋体" w:hint="eastAsia"/>
          <w:kern w:val="0"/>
          <w:sz w:val="32"/>
          <w:szCs w:val="32"/>
        </w:rPr>
      </w:pPr>
    </w:p>
    <w:p w:rsidR="00856C79" w:rsidRPr="00F06948" w:rsidP="00F06948">
      <w:pPr>
        <w:widowControl/>
        <w:spacing w:line="560" w:lineRule="exact"/>
        <w:rPr>
          <w:rFonts w:ascii="仿宋_GB2312" w:eastAsia="仿宋_GB2312" w:hAnsi="宋体" w:cs="宋体" w:hint="eastAsia"/>
          <w:kern w:val="0"/>
          <w:sz w:val="32"/>
          <w:szCs w:val="32"/>
        </w:rPr>
      </w:pPr>
    </w:p>
    <w:p w:rsidR="00856C79" w:rsidRPr="00F06948" w:rsidP="00F06948">
      <w:pPr>
        <w:widowControl/>
        <w:spacing w:line="560" w:lineRule="exact"/>
        <w:rPr>
          <w:rFonts w:ascii="仿宋_GB2312" w:eastAsia="仿宋_GB2312" w:hAnsi="宋体" w:cs="宋体" w:hint="eastAsia"/>
          <w:kern w:val="0"/>
          <w:sz w:val="32"/>
          <w:szCs w:val="32"/>
        </w:rPr>
      </w:pPr>
    </w:p>
    <w:p w:rsidR="00856C79" w:rsidRPr="00F06948" w:rsidP="00F06948">
      <w:pPr>
        <w:widowControl/>
        <w:spacing w:line="560" w:lineRule="exact"/>
        <w:rPr>
          <w:rFonts w:ascii="仿宋_GB2312" w:eastAsia="仿宋_GB2312" w:hAnsi="宋体" w:cs="宋体" w:hint="eastAsia"/>
          <w:kern w:val="0"/>
          <w:sz w:val="32"/>
          <w:szCs w:val="32"/>
        </w:rPr>
      </w:pPr>
    </w:p>
    <w:p w:rsidR="00856C79"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w:t>
      </w:r>
      <w:r w:rsidRPr="00F06948">
        <w:rPr>
          <w:rFonts w:ascii="仿宋_GB2312" w:eastAsia="仿宋_GB2312" w:hAnsi="宋体" w:cs="仿宋" w:hint="eastAsia"/>
          <w:kern w:val="0"/>
          <w:sz w:val="32"/>
          <w:szCs w:val="32"/>
        </w:rPr>
        <w:t>事项名称：</w:t>
      </w:r>
      <w:r w:rsidRPr="00F06948">
        <w:rPr>
          <w:rFonts w:ascii="仿宋_GB2312" w:eastAsia="仿宋_GB2312" w:hAnsi="宋体" w:cs="仿宋" w:hint="eastAsia"/>
          <w:color w:val="FF0000"/>
          <w:kern w:val="0"/>
          <w:sz w:val="32"/>
          <w:szCs w:val="32"/>
        </w:rPr>
        <w:t>特困人员救助供养</w:t>
      </w:r>
    </w:p>
    <w:p w:rsidR="00856C79" w:rsidRPr="00F06948" w:rsidP="00F06948">
      <w:pPr>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二、适用范围：无劳动能力、无生活来源且无法定赡养、抚养、扶养义务人或其法定义务人无履行义务能力的老年人、残疾人以及未满16周岁的未成年人。</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三、设立依据：《国务院关于进一步健全特困人员救助供养制度的意见》（国发〔2016〕14号）、民政部引发《特困供养认定办法》的通知（民发【2016】178号）、《社会救助暂行办法》（国务院令第649号）</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五、办理地址及时间：各乡镇人民政府（街道办事处）</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(一)法定时限：一个月</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(二)承诺时限：一个月</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 无劳动能力、无生活来源且无法定赡养、抚养、扶养义务人或其法定义务人无履行义务能力的老年人、残疾人以及未满16周岁的未成年人。</w:t>
      </w:r>
    </w:p>
    <w:p w:rsidR="00856C79" w:rsidRPr="00F06948" w:rsidP="00F06948">
      <w:pPr>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八、申请材料（一）本人有效身份证明等相关材料；（二）收入状况、财产状况说明；（三）劳动能力、生活来源以及赡养、抚养、扶养情况说明；（四）家庭经济状况查询授权书。</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各乡镇人民政府（街道办事处）</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(二)网上申报：系统录入</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十、办理流程及描述：申请程序。申请特困人员救助供养，</w:t>
      </w:r>
      <w:r w:rsidRPr="00F06948">
        <w:rPr>
          <w:rFonts w:ascii="仿宋_GB2312" w:eastAsia="仿宋_GB2312" w:hAnsi="宋体" w:cs="仿宋" w:hint="eastAsia"/>
          <w:kern w:val="0"/>
          <w:sz w:val="32"/>
          <w:szCs w:val="32"/>
        </w:rPr>
        <w:t>由本人向户籍所在地的乡镇人民政府（街道办事处）提出书面申请，按规定提交相关材料，书面说明劳动能力、生活来源以及赡养、抚养、扶养情况。本人申请有困难的，可以委托村（居）民委员会或者他人代为提出申请。</w:t>
      </w:r>
      <w:r w:rsidRPr="00F06948">
        <w:rPr>
          <w:rFonts w:ascii="仿宋_GB2312" w:eastAsia="仿宋_GB2312" w:hAnsi="宋体" w:cs="仿宋" w:hint="eastAsia"/>
          <w:kern w:val="0"/>
          <w:sz w:val="32"/>
          <w:szCs w:val="32"/>
        </w:rPr>
        <w:b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sidRPr="00F06948">
        <w:rPr>
          <w:rFonts w:ascii="仿宋_GB2312" w:eastAsia="仿宋_GB2312" w:hAnsi="宋体" w:cs="仿宋" w:hint="eastAsia"/>
          <w:kern w:val="0"/>
          <w:sz w:val="32"/>
          <w:szCs w:val="32"/>
        </w:rPr>
        <w:br/>
        <w:t>　　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sidRPr="00F06948">
        <w:rPr>
          <w:rFonts w:ascii="仿宋_GB2312" w:eastAsia="仿宋_GB2312" w:hAnsi="宋体" w:cs="仿宋" w:hint="eastAsia"/>
          <w:kern w:val="0"/>
          <w:sz w:val="32"/>
          <w:szCs w:val="32"/>
        </w:rPr>
        <w:br/>
        <w:t>　　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sidRPr="00F06948">
        <w:rPr>
          <w:rFonts w:ascii="仿宋_GB2312" w:eastAsia="仿宋_GB2312" w:hAnsi="宋体" w:cs="仿宋" w:hint="eastAsia"/>
          <w:kern w:val="0"/>
          <w:sz w:val="32"/>
          <w:szCs w:val="32"/>
        </w:rPr>
        <w:br/>
        <w:t>　　终止程序。特困人员不再符合救助供养条件的，村（居）民委员会或者供养服务机构应当及时告知乡镇人民政府（街道办事处），由乡镇人民政府（街道办事处）审核并报县级人民政府民政部门核准后，终止救助供养并予以公示。</w:t>
      </w:r>
      <w:r w:rsidRPr="00F06948">
        <w:rPr>
          <w:rFonts w:ascii="仿宋_GB2312" w:eastAsia="仿宋_GB2312" w:hAnsi="宋体" w:cs="仿宋" w:hint="eastAsia"/>
          <w:kern w:val="0"/>
          <w:sz w:val="32"/>
          <w:szCs w:val="32"/>
        </w:rPr>
        <w:br/>
        <w:t>　　县级人民政府民政部门、乡镇人民政府（街道办事处）</w:t>
      </w:r>
      <w:r w:rsidRPr="00F06948">
        <w:rPr>
          <w:rFonts w:ascii="仿宋_GB2312" w:eastAsia="仿宋_GB2312" w:hAnsi="宋体" w:cs="仿宋" w:hint="eastAsia"/>
          <w:kern w:val="0"/>
          <w:sz w:val="32"/>
          <w:szCs w:val="32"/>
        </w:rPr>
        <w:t>在工作中发现特困人员不再符合救助供养条件的，应当及时办理终止救助供养手续。特困人员中的未成年人，满16周岁后仍在接受义务教育或在普通高中、中等职业学校就读的，可继续享有救助供养待遇。</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：现场送达</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(一)现场咨询：双桥区民政局504室</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 0314-2038012</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(一)现场监督投诉：双桥区民政局504室</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(二)电话监督投诉：0314-2038012</w:t>
      </w:r>
    </w:p>
    <w:p w:rsidR="00856C79" w:rsidRPr="00F06948" w:rsidP="00F06948">
      <w:pPr>
        <w:widowControl/>
        <w:spacing w:line="560" w:lineRule="exact"/>
        <w:rPr>
          <w:rFonts w:ascii="仿宋_GB2312" w:eastAsia="仿宋_GB2312" w:hAnsi="宋体" w:cs="宋体" w:hint="eastAsia"/>
          <w:kern w:val="0"/>
          <w:sz w:val="32"/>
          <w:szCs w:val="32"/>
        </w:rPr>
      </w:pPr>
      <w:r w:rsidRPr="00F06948">
        <w:rPr>
          <w:rFonts w:ascii="仿宋_GB2312" w:eastAsia="仿宋_GB2312" w:hAnsi="宋体" w:cs="仿宋" w:hint="eastAsia"/>
          <w:kern w:val="0"/>
          <w:sz w:val="32"/>
          <w:szCs w:val="32"/>
        </w:rPr>
        <w:t xml:space="preserve">(三)网上监督投诉： 无  </w:t>
      </w:r>
    </w:p>
    <w:p w:rsidR="00F06948" w:rsidP="00F06948">
      <w:pPr>
        <w:widowControl/>
        <w:spacing w:line="560" w:lineRule="exact"/>
        <w:jc w:val="center"/>
        <w:rPr>
          <w:rFonts w:ascii="仿宋_GB2312" w:eastAsia="仿宋_GB2312" w:hAnsi="宋体" w:cs="仿宋" w:hint="eastAsia"/>
          <w:kern w:val="0"/>
          <w:sz w:val="32"/>
          <w:szCs w:val="32"/>
        </w:rPr>
      </w:pPr>
    </w:p>
    <w:p w:rsidR="00F06948" w:rsidP="00F06948">
      <w:pPr>
        <w:widowControl/>
        <w:spacing w:line="560" w:lineRule="exact"/>
        <w:jc w:val="center"/>
        <w:rPr>
          <w:rFonts w:ascii="仿宋_GB2312" w:eastAsia="仿宋_GB2312" w:hAnsi="宋体" w:cs="仿宋" w:hint="eastAsia"/>
          <w:kern w:val="0"/>
          <w:sz w:val="32"/>
          <w:szCs w:val="32"/>
        </w:rPr>
      </w:pPr>
    </w:p>
    <w:p w:rsidR="00F06948" w:rsidP="00F06948">
      <w:pPr>
        <w:widowControl/>
        <w:spacing w:line="560" w:lineRule="exact"/>
        <w:jc w:val="center"/>
        <w:rPr>
          <w:rFonts w:ascii="仿宋_GB2312" w:eastAsia="仿宋_GB2312" w:hAnsi="宋体" w:cs="仿宋" w:hint="eastAsia"/>
          <w:kern w:val="0"/>
          <w:sz w:val="32"/>
          <w:szCs w:val="32"/>
        </w:rPr>
      </w:pPr>
    </w:p>
    <w:p w:rsidR="00F06948" w:rsidP="00F06948">
      <w:pPr>
        <w:widowControl/>
        <w:spacing w:line="560" w:lineRule="exact"/>
        <w:jc w:val="center"/>
        <w:rPr>
          <w:rFonts w:ascii="仿宋_GB2312" w:eastAsia="仿宋_GB2312" w:hAnsi="宋体" w:cs="仿宋" w:hint="eastAsia"/>
          <w:kern w:val="0"/>
          <w:sz w:val="32"/>
          <w:szCs w:val="32"/>
        </w:rPr>
      </w:pPr>
    </w:p>
    <w:p w:rsidR="00F06948" w:rsidP="00F06948">
      <w:pPr>
        <w:widowControl/>
        <w:spacing w:line="560" w:lineRule="exact"/>
        <w:jc w:val="center"/>
        <w:rPr>
          <w:rFonts w:ascii="仿宋_GB2312" w:eastAsia="仿宋_GB2312" w:hAnsi="宋体" w:cs="仿宋" w:hint="eastAsia"/>
          <w:kern w:val="0"/>
          <w:sz w:val="32"/>
          <w:szCs w:val="32"/>
        </w:rPr>
      </w:pPr>
    </w:p>
    <w:p w:rsidR="00F06948" w:rsidP="00F06948">
      <w:pPr>
        <w:widowControl/>
        <w:spacing w:line="560" w:lineRule="exact"/>
        <w:jc w:val="center"/>
        <w:rPr>
          <w:rFonts w:ascii="仿宋_GB2312" w:eastAsia="仿宋_GB2312" w:hAnsi="宋体" w:cs="仿宋" w:hint="eastAsia"/>
          <w:kern w:val="0"/>
          <w:sz w:val="32"/>
          <w:szCs w:val="32"/>
        </w:rPr>
      </w:pPr>
    </w:p>
    <w:p w:rsidR="00F06948" w:rsidP="00F06948">
      <w:pPr>
        <w:widowControl/>
        <w:spacing w:line="560" w:lineRule="exact"/>
        <w:jc w:val="center"/>
        <w:rPr>
          <w:rFonts w:ascii="仿宋_GB2312" w:eastAsia="仿宋_GB2312" w:hAnsi="宋体" w:cs="仿宋" w:hint="eastAsia"/>
          <w:kern w:val="0"/>
          <w:sz w:val="32"/>
          <w:szCs w:val="32"/>
        </w:rPr>
      </w:pPr>
    </w:p>
    <w:p w:rsidR="00F06948" w:rsidP="00F06948">
      <w:pPr>
        <w:widowControl/>
        <w:spacing w:line="560" w:lineRule="exact"/>
        <w:jc w:val="center"/>
        <w:rPr>
          <w:rFonts w:ascii="仿宋_GB2312" w:eastAsia="仿宋_GB2312" w:hAnsi="宋体" w:cs="仿宋" w:hint="eastAsia"/>
          <w:kern w:val="0"/>
          <w:sz w:val="32"/>
          <w:szCs w:val="32"/>
        </w:rPr>
      </w:pPr>
    </w:p>
    <w:p w:rsidR="00F06948" w:rsidP="00F06948">
      <w:pPr>
        <w:widowControl/>
        <w:spacing w:line="560" w:lineRule="exact"/>
        <w:jc w:val="center"/>
        <w:rPr>
          <w:rFonts w:ascii="仿宋_GB2312" w:eastAsia="仿宋_GB2312" w:hAnsi="宋体" w:cs="仿宋" w:hint="eastAsia"/>
          <w:kern w:val="0"/>
          <w:sz w:val="32"/>
          <w:szCs w:val="32"/>
        </w:rPr>
      </w:pPr>
    </w:p>
    <w:p w:rsidR="00F06948" w:rsidRPr="00F06948" w:rsidP="00F06948">
      <w:pPr>
        <w:widowControl/>
        <w:spacing w:line="560" w:lineRule="exact"/>
        <w:jc w:val="center"/>
        <w:rPr>
          <w:rFonts w:ascii="仿宋_GB2312" w:eastAsia="仿宋_GB2312" w:hAnsi="宋体" w:cs="宋体" w:hint="eastAsia"/>
          <w:color w:val="FF0000"/>
          <w:kern w:val="0"/>
          <w:sz w:val="32"/>
          <w:szCs w:val="32"/>
        </w:rPr>
      </w:pPr>
      <w:r w:rsidRPr="00F06948">
        <w:rPr>
          <w:rFonts w:ascii="仿宋_GB2312" w:eastAsia="仿宋_GB2312" w:hAnsi="宋体" w:cs="仿宋" w:hint="eastAsia"/>
          <w:kern w:val="0"/>
          <w:sz w:val="32"/>
          <w:szCs w:val="32"/>
        </w:rPr>
        <w:t>一、事项名称：</w:t>
      </w:r>
      <w:r w:rsidRPr="00F06948">
        <w:rPr>
          <w:rFonts w:ascii="仿宋_GB2312" w:eastAsia="仿宋_GB2312" w:cs="宋体" w:hint="eastAsia"/>
          <w:color w:val="FF0000"/>
          <w:kern w:val="0"/>
          <w:sz w:val="32"/>
          <w:szCs w:val="32"/>
        </w:rPr>
        <w:t>困难残疾人生活补贴和重度残疾人护理补贴</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w:t>
      </w:r>
      <w:r w:rsidRPr="00F06948">
        <w:rPr>
          <w:rFonts w:ascii="仿宋_GB2312" w:eastAsia="仿宋_GB2312" w:hAnsi="FSJ-PK74820000007" w:cs="FSJ-PK74820000007" w:hint="eastAsia"/>
          <w:color w:val="000000"/>
          <w:kern w:val="0"/>
          <w:sz w:val="32"/>
          <w:szCs w:val="32"/>
        </w:rPr>
        <w:t>具有本市户籍，持有残联发放的残疾人证</w:t>
      </w:r>
    </w:p>
    <w:p w:rsidR="00F06948" w:rsidRPr="00F06948" w:rsidP="00F06948">
      <w:pPr>
        <w:widowControl/>
        <w:spacing w:line="560" w:lineRule="exact"/>
        <w:jc w:val="center"/>
        <w:rPr>
          <w:rFonts w:ascii="仿宋_GB2312" w:eastAsia="仿宋_GB2312" w:hAnsi="宋体" w:cs="宋体" w:hint="eastAsia"/>
          <w:kern w:val="0"/>
          <w:sz w:val="32"/>
          <w:szCs w:val="32"/>
        </w:rPr>
      </w:pPr>
      <w:r w:rsidRPr="00F06948">
        <w:rPr>
          <w:rFonts w:ascii="仿宋_GB2312" w:eastAsia="仿宋_GB2312" w:hAnsi="宋体" w:cs="仿宋" w:hint="eastAsia"/>
          <w:kern w:val="0"/>
          <w:sz w:val="32"/>
          <w:szCs w:val="32"/>
        </w:rPr>
        <w:t>三、设立依据：《</w:t>
      </w:r>
      <w:r w:rsidRPr="00F06948">
        <w:rPr>
          <w:rFonts w:ascii="仿宋_GB2312" w:eastAsia="仿宋_GB2312" w:hint="eastAsia"/>
          <w:sz w:val="32"/>
          <w:szCs w:val="32"/>
        </w:rPr>
        <w:t>国务院关于全面建立</w:t>
      </w:r>
      <w:r w:rsidRPr="00F06948">
        <w:rPr>
          <w:rFonts w:ascii="仿宋_GB2312" w:eastAsia="仿宋_GB2312" w:cs="宋体" w:hint="eastAsia"/>
          <w:kern w:val="0"/>
          <w:sz w:val="32"/>
          <w:szCs w:val="32"/>
        </w:rPr>
        <w:t>困难残疾人生活补贴和重度残疾人护理补贴</w:t>
      </w:r>
      <w:r w:rsidRPr="00F06948">
        <w:rPr>
          <w:rFonts w:ascii="仿宋_GB2312" w:eastAsia="仿宋_GB2312" w:hAnsi="宋体" w:cs="宋体" w:hint="eastAsia"/>
          <w:kern w:val="0"/>
          <w:sz w:val="32"/>
          <w:szCs w:val="32"/>
        </w:rPr>
        <w:t>制度的意见</w:t>
      </w:r>
      <w:r w:rsidRPr="00F06948">
        <w:rPr>
          <w:rFonts w:ascii="仿宋_GB2312" w:eastAsia="仿宋_GB2312" w:hAnsi="宋体" w:cs="仿宋" w:hint="eastAsia"/>
          <w:kern w:val="0"/>
          <w:sz w:val="32"/>
          <w:szCs w:val="32"/>
        </w:rPr>
        <w:t>》（国发〔2015〕52号）</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五、办理地址及时间：双桥区民政局507室</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六、咨询方式</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(一)现场咨询：双桥区民政局507室</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 0314-20256509</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七、监督投诉渠道</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(一)现场监督投诉：双桥区民政局507室</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(二)电话监督投诉：0314-2056509</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(三)网上监督投诉： 无            </w:t>
      </w:r>
    </w:p>
    <w:p w:rsidR="00F06948" w:rsidRPr="00F06948" w:rsidP="00F06948">
      <w:pPr>
        <w:adjustRightInd w:val="0"/>
        <w:snapToGrid w:val="0"/>
        <w:spacing w:line="560" w:lineRule="exact"/>
        <w:rPr>
          <w:rFonts w:ascii="仿宋_GB2312" w:eastAsia="仿宋_GB2312" w:hAnsi="宋体" w:cs="仿宋" w:hint="eastAsia"/>
          <w:kern w:val="0"/>
          <w:sz w:val="32"/>
          <w:szCs w:val="32"/>
        </w:rPr>
      </w:pPr>
    </w:p>
    <w:p w:rsidR="00F06948" w:rsidRP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RPr="00F06948" w:rsidP="00F06948">
      <w:pPr>
        <w:adjustRightInd w:val="0"/>
        <w:snapToGrid w:val="0"/>
        <w:spacing w:line="560" w:lineRule="exact"/>
        <w:rPr>
          <w:rFonts w:ascii="仿宋_GB2312" w:eastAsia="仿宋_GB2312" w:hAnsi="宋体" w:cs="仿宋" w:hint="eastAsia"/>
          <w:kern w:val="0"/>
          <w:sz w:val="32"/>
          <w:szCs w:val="32"/>
        </w:rPr>
      </w:pPr>
    </w:p>
    <w:p w:rsidR="00F06948" w:rsidRPr="00F06948" w:rsidP="00F06948">
      <w:pPr>
        <w:adjustRightInd w:val="0"/>
        <w:snapToGrid w:val="0"/>
        <w:spacing w:line="560" w:lineRule="exact"/>
        <w:rPr>
          <w:rFonts w:ascii="仿宋_GB2312" w:eastAsia="仿宋_GB2312" w:hAnsi="宋体" w:cs="仿宋" w:hint="eastAsia"/>
          <w:kern w:val="0"/>
          <w:sz w:val="32"/>
          <w:szCs w:val="32"/>
        </w:rPr>
      </w:pPr>
    </w:p>
    <w:p w:rsidR="00856C79"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w:t>
      </w:r>
      <w:r w:rsidRPr="00F06948">
        <w:rPr>
          <w:rFonts w:ascii="仿宋_GB2312" w:eastAsia="仿宋_GB2312" w:hAnsi="宋体" w:cs="仿宋" w:hint="eastAsia"/>
          <w:kern w:val="0"/>
          <w:sz w:val="32"/>
          <w:szCs w:val="32"/>
        </w:rPr>
        <w:t>事项名称：</w:t>
      </w:r>
      <w:r w:rsidRPr="00F06948">
        <w:rPr>
          <w:rFonts w:ascii="仿宋_GB2312" w:eastAsia="仿宋_GB2312" w:hAnsi="宋体" w:cs="仿宋" w:hint="eastAsia"/>
          <w:color w:val="FF0000"/>
          <w:kern w:val="0"/>
          <w:sz w:val="32"/>
          <w:szCs w:val="32"/>
        </w:rPr>
        <w:t>临时救助</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二、适用范围：双桥区</w:t>
      </w:r>
    </w:p>
    <w:p w:rsidR="00856C79" w:rsidRPr="00F06948" w:rsidP="00F06948">
      <w:pPr>
        <w:adjustRightInd w:val="0"/>
        <w:snapToGrid w:val="0"/>
        <w:spacing w:line="560" w:lineRule="exact"/>
        <w:ind w:left="2560" w:hanging="2560" w:hangingChars="80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三、设立依据：《关于全面建立临时救助制度的通知》（国发〔2014〕47号）、《社会救助暂行办法》（国务院令第649号）</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五、办理地址及时间：区政府626   工作日</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 (一)法定时限：30日</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(二)承诺时限：完整的符合救助条件的材料上报到民政局后10个工作日内审批。</w:t>
      </w:r>
    </w:p>
    <w:p w:rsidR="00856C79" w:rsidRPr="00F06948" w:rsidP="00F06948">
      <w:pPr>
        <w:widowControl/>
        <w:spacing w:line="560" w:lineRule="exact"/>
        <w:jc w:val="lef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因火灾、爆炸、交通事故、人身伤害等意外事件且无其他责任主体，家庭成员因重大疾病、教育等生活必需支出突然增加超出家庭承受能力，及其他特殊困难等原因导致基本生活一定时期内出现严重困难的家庭和个人。</w:t>
      </w:r>
    </w:p>
    <w:p w:rsidR="00856C79" w:rsidRPr="00F06948" w:rsidP="00F06948">
      <w:pPr>
        <w:pStyle w:val="NormalWeb"/>
        <w:widowControl/>
        <w:shd w:val="clear" w:color="auto" w:fill="FFFFFF"/>
        <w:spacing w:before="0" w:beforeAutospacing="0" w:after="0" w:afterAutospacing="0" w:line="560" w:lineRule="exact"/>
        <w:jc w:val="both"/>
        <w:rPr>
          <w:rFonts w:ascii="仿宋_GB2312" w:eastAsia="仿宋_GB2312" w:hAnsi="宋体" w:cs="仿宋" w:hint="eastAsia"/>
          <w:sz w:val="32"/>
          <w:szCs w:val="32"/>
        </w:rPr>
      </w:pPr>
      <w:r w:rsidRPr="00F06948">
        <w:rPr>
          <w:rFonts w:ascii="仿宋_GB2312" w:eastAsia="仿宋_GB2312" w:hAnsi="宋体" w:cs="仿宋" w:hint="eastAsia"/>
          <w:sz w:val="32"/>
          <w:szCs w:val="32"/>
        </w:rPr>
        <w:t>八、申请材料：</w:t>
      </w:r>
    </w:p>
    <w:p w:rsidR="00856C79" w:rsidRPr="00F06948" w:rsidP="00F06948">
      <w:pPr>
        <w:pStyle w:val="NormalWeb"/>
        <w:widowControl/>
        <w:shd w:val="clear" w:color="auto" w:fill="FFFFFF"/>
        <w:spacing w:before="0" w:beforeAutospacing="0" w:after="0" w:afterAutospacing="0" w:line="560" w:lineRule="exact"/>
        <w:jc w:val="both"/>
        <w:rPr>
          <w:rFonts w:ascii="仿宋_GB2312" w:eastAsia="仿宋_GB2312" w:hAnsi="宋体" w:cs="仿宋" w:hint="eastAsia"/>
          <w:sz w:val="32"/>
          <w:szCs w:val="32"/>
        </w:rPr>
      </w:pPr>
      <w:r w:rsidRPr="00F06948">
        <w:rPr>
          <w:rFonts w:ascii="仿宋_GB2312" w:eastAsia="仿宋_GB2312" w:hAnsi="宋体" w:cs="仿宋" w:hint="eastAsia"/>
          <w:sz w:val="32"/>
          <w:szCs w:val="32"/>
        </w:rPr>
        <w:t>1、《临时救助申请表》；2、身份证及户口簿复印件；3、镇人民政府（街道办事处）和村（居）民委员会的入户调查表。4、村级公示及公示照片；5、居民家庭经济状况核对有关规定应当提交的材料（所在单位出具的工资收入证明或工资流水,无工作单位的由村、居委会和镇人民政府、街道办事处出具的证明）6、发生意外事件的相关证明资料；7、大额支出证明材料；</w:t>
      </w:r>
    </w:p>
    <w:p w:rsidR="00856C79" w:rsidRPr="00F06948" w:rsidP="00F06948">
      <w:pPr>
        <w:spacing w:line="560" w:lineRule="exact"/>
        <w:ind w:firstLine="640" w:firstLineChars="20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因病大额支出证明材料包括：1、医院出具的诊断书(原</w:t>
      </w:r>
      <w:r w:rsidRPr="00F06948">
        <w:rPr>
          <w:rFonts w:ascii="仿宋_GB2312" w:eastAsia="仿宋_GB2312" w:hAnsi="宋体" w:cs="仿宋" w:hint="eastAsia"/>
          <w:kern w:val="0"/>
          <w:sz w:val="32"/>
          <w:szCs w:val="32"/>
        </w:rPr>
        <w:t>件)和出、入院记录（复印件）；2、门诊收费票据和住院收费票据（原件，当年的结算票据）；3、城乡居民医疗保险中心报销结算收据，职工医疗保险结算单，保险公司理赔结算单（原件，当年的结算票据）；4、因其他单位组织给予救助不能提供原件的，需开具加盖原件留存单位公章的证明材料，说明原件保存情况和给予救助情况，并提供所需票据复印件。</w:t>
      </w:r>
    </w:p>
    <w:p w:rsidR="00856C79" w:rsidRPr="00F06948" w:rsidP="00F06948">
      <w:pPr>
        <w:spacing w:line="560" w:lineRule="exact"/>
        <w:ind w:firstLine="640" w:firstLineChars="20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低保家庭、建档立卡贫困户家庭、特困供养家庭及孤儿，因子女教育费用大额支出证明材料包括：1、在校学生学籍证明；2、全日制本科新生，普通高校招生考试成绩查询网站页面（打印）、录取通知书（复印件）；3.低保证、孤儿证、建档立卡贫困户证明。8、双桥区民政局规定的其它材料。</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是</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w:t>
      </w:r>
    </w:p>
    <w:p w:rsidR="00856C79" w:rsidRPr="00F06948" w:rsidP="00F06948">
      <w:pPr>
        <w:pStyle w:val="NormalWeb"/>
        <w:widowControl/>
        <w:shd w:val="clear" w:color="auto" w:fill="FFFFFF"/>
        <w:spacing w:before="0" w:beforeAutospacing="0" w:after="0" w:afterAutospacing="0" w:line="560" w:lineRule="exact"/>
        <w:ind w:firstLine="640" w:firstLineChars="200"/>
        <w:jc w:val="both"/>
        <w:rPr>
          <w:rFonts w:ascii="仿宋_GB2312" w:eastAsia="仿宋_GB2312" w:hAnsi="宋体" w:cs="仿宋" w:hint="eastAsia"/>
          <w:sz w:val="32"/>
          <w:szCs w:val="32"/>
        </w:rPr>
      </w:pPr>
      <w:r w:rsidRPr="00F06948">
        <w:rPr>
          <w:rFonts w:ascii="仿宋_GB2312" w:eastAsia="仿宋_GB2312" w:hAnsi="宋体" w:cs="仿宋" w:hint="eastAsia"/>
          <w:sz w:val="32"/>
          <w:szCs w:val="32"/>
        </w:rPr>
        <w:t>十、办理流程及描述：申请人提出申请并提供相关材料---村（居）民委员会通过入户调查、邻里走访、信息比对等方式，对申请对象家庭经济状况、人口状况、遭遇困难状况以及因教育、医疗等基本权益的刚性支出突然增加，超出其家庭经济承受能力，造成基本生活困难的情况进行调查。</w:t>
      </w:r>
    </w:p>
    <w:p w:rsidR="00856C79" w:rsidRPr="00F06948" w:rsidP="00F06948">
      <w:pPr>
        <w:pStyle w:val="NormalWeb"/>
        <w:widowControl/>
        <w:shd w:val="clear" w:color="auto" w:fill="FFFFFF"/>
        <w:spacing w:before="0" w:beforeAutospacing="0" w:after="0" w:afterAutospacing="0" w:line="560" w:lineRule="exact"/>
        <w:ind w:firstLine="640" w:firstLineChars="200"/>
        <w:jc w:val="both"/>
        <w:rPr>
          <w:rFonts w:ascii="仿宋_GB2312" w:eastAsia="仿宋_GB2312" w:hAnsi="宋体" w:cs="仿宋" w:hint="eastAsia"/>
          <w:sz w:val="32"/>
          <w:szCs w:val="32"/>
        </w:rPr>
      </w:pPr>
      <w:r w:rsidRPr="00F06948">
        <w:rPr>
          <w:rFonts w:ascii="仿宋_GB2312" w:eastAsia="仿宋_GB2312" w:hAnsi="宋体" w:cs="仿宋" w:hint="eastAsia"/>
          <w:sz w:val="32"/>
          <w:szCs w:val="32"/>
        </w:rPr>
        <w:t>组织民主评议，提出审核意见，并在申请对象所居住的村（居）务公开栏中张榜公示2天。镇人民政府（街道办事处）上报主管领导签字的相应材料、审核意见及拟救助金额</w:t>
      </w:r>
      <w:r w:rsidRPr="00F06948">
        <w:rPr>
          <w:rFonts w:ascii="仿宋_GB2312" w:eastAsia="仿宋_GB2312" w:hAnsi="宋体" w:cs="仿宋" w:hint="eastAsia"/>
          <w:sz w:val="32"/>
          <w:szCs w:val="32"/>
        </w:rPr>
        <w:t>到区民政局。区民政局在接到镇人民政府（街道办事处）提交的完整的符合救助条件的相关材料后10个工作日内，作出审批决定、确定救助金额。</w:t>
      </w:r>
    </w:p>
    <w:p w:rsidR="00856C79" w:rsidRPr="00F06948" w:rsidP="00F06948">
      <w:pPr>
        <w:adjustRightInd w:val="0"/>
        <w:snapToGrid w:val="0"/>
        <w:spacing w:line="560" w:lineRule="exact"/>
        <w:rPr>
          <w:rFonts w:ascii="仿宋_GB2312" w:eastAsia="仿宋_GB2312" w:hAnsi="宋体" w:cs="仿宋" w:hint="eastAsia"/>
          <w:kern w:val="0"/>
          <w:sz w:val="32"/>
          <w:szCs w:val="32"/>
        </w:rPr>
      </w:pP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：无</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 是</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w:t>
      </w:r>
    </w:p>
    <w:p w:rsidR="00856C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(二)电话监督投诉：是</w:t>
      </w:r>
    </w:p>
    <w:p w:rsidR="00856C79" w:rsidRPr="00F06948" w:rsidP="00F06948">
      <w:pPr>
        <w:widowControl/>
        <w:spacing w:line="560" w:lineRule="exact"/>
        <w:rPr>
          <w:rFonts w:ascii="仿宋_GB2312" w:eastAsia="仿宋_GB2312" w:hAnsi="宋体" w:cs="宋体" w:hint="eastAsia"/>
          <w:kern w:val="0"/>
          <w:sz w:val="32"/>
          <w:szCs w:val="32"/>
        </w:rPr>
      </w:pPr>
      <w:r w:rsidRPr="00F06948">
        <w:rPr>
          <w:rFonts w:ascii="仿宋_GB2312" w:eastAsia="仿宋_GB2312" w:hAnsi="宋体" w:cs="仿宋" w:hint="eastAsia"/>
          <w:kern w:val="0"/>
          <w:sz w:val="32"/>
          <w:szCs w:val="32"/>
        </w:rPr>
        <w:t xml:space="preserve">(三)网上监督投诉：  </w:t>
      </w: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29035A" w:rsidRPr="00F06948" w:rsidP="00F06948">
      <w:pPr>
        <w:adjustRightInd w:val="0"/>
        <w:snapToGrid w:val="0"/>
        <w:spacing w:line="560" w:lineRule="exact"/>
        <w:rPr>
          <w:rFonts w:ascii="仿宋_GB2312" w:eastAsia="仿宋_GB2312" w:cs="Times New Roman" w:hint="eastAsia"/>
          <w:color w:val="FF0000"/>
          <w:kern w:val="0"/>
          <w:sz w:val="32"/>
          <w:szCs w:val="32"/>
        </w:rPr>
      </w:pPr>
      <w:r>
        <w:rPr>
          <w:rFonts w:ascii="仿宋_GB2312" w:eastAsia="仿宋_GB2312" w:hAnsi="宋体" w:cs="宋体" w:hint="eastAsia"/>
          <w:kern w:val="0"/>
          <w:sz w:val="32"/>
          <w:szCs w:val="32"/>
        </w:rPr>
        <w:t>一、</w:t>
      </w:r>
      <w:r w:rsidRPr="00F06948">
        <w:rPr>
          <w:rFonts w:ascii="仿宋_GB2312" w:eastAsia="仿宋_GB2312" w:hAnsi="宋体" w:cs="宋体" w:hint="eastAsia"/>
          <w:kern w:val="0"/>
          <w:sz w:val="32"/>
          <w:szCs w:val="32"/>
        </w:rPr>
        <w:t>事项名称：</w:t>
      </w:r>
      <w:r w:rsidRPr="00F06948">
        <w:rPr>
          <w:rFonts w:ascii="仿宋_GB2312" w:eastAsia="仿宋_GB2312" w:hAnsi="宋体" w:cs="宋体" w:hint="eastAsia"/>
          <w:color w:val="FF0000"/>
          <w:kern w:val="0"/>
          <w:sz w:val="32"/>
          <w:szCs w:val="32"/>
        </w:rPr>
        <w:t>慈善表彰</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二、适用范围：中华人民共和国</w:t>
      </w:r>
    </w:p>
    <w:p w:rsidR="0029035A" w:rsidRPr="00F06948" w:rsidP="00F06948">
      <w:pPr>
        <w:adjustRightInd w:val="0"/>
        <w:snapToGrid w:val="0"/>
        <w:spacing w:line="560" w:lineRule="exact"/>
        <w:rPr>
          <w:rFonts w:ascii="仿宋_GB2312" w:eastAsia="仿宋_GB2312" w:cs="Times New Roman" w:hint="eastAsia"/>
          <w:color w:val="000000"/>
          <w:kern w:val="0"/>
          <w:sz w:val="32"/>
          <w:szCs w:val="32"/>
        </w:rPr>
      </w:pPr>
      <w:r w:rsidRPr="00F06948">
        <w:rPr>
          <w:rFonts w:ascii="仿宋_GB2312" w:eastAsia="仿宋_GB2312" w:hAnsi="宋体" w:cs="宋体" w:hint="eastAsia"/>
          <w:kern w:val="0"/>
          <w:sz w:val="32"/>
          <w:szCs w:val="32"/>
        </w:rPr>
        <w:t>三、设立依据：</w:t>
      </w:r>
      <w:r w:rsidRPr="00F06948">
        <w:rPr>
          <w:rFonts w:ascii="仿宋_GB2312" w:eastAsia="仿宋_GB2312" w:hAnsi="Tahoma" w:cs="宋体" w:hint="eastAsia"/>
          <w:color w:val="000000"/>
          <w:sz w:val="32"/>
          <w:szCs w:val="32"/>
          <w:shd w:val="clear" w:color="auto" w:fill="FFFFFF"/>
        </w:rPr>
        <w:t>《中华人民共和国慈善法》第九十一条</w:t>
      </w:r>
      <w:r w:rsidRPr="00F06948">
        <w:rPr>
          <w:rFonts w:ascii="仿宋_GB2312" w:eastAsia="仿宋_GB2312" w:hAnsi="Tahoma" w:cs="Tahoma" w:hint="eastAsia"/>
          <w:color w:val="000000"/>
          <w:sz w:val="32"/>
          <w:szCs w:val="32"/>
          <w:shd w:val="clear" w:color="auto" w:fill="FFFFFF"/>
        </w:rPr>
        <w:t xml:space="preserve"> “</w:t>
      </w:r>
      <w:r w:rsidRPr="00F06948">
        <w:rPr>
          <w:rFonts w:ascii="仿宋_GB2312" w:eastAsia="仿宋_GB2312" w:hAnsi="Tahoma" w:cs="宋体" w:hint="eastAsia"/>
          <w:color w:val="000000"/>
          <w:sz w:val="32"/>
          <w:szCs w:val="32"/>
          <w:shd w:val="clear" w:color="auto" w:fill="FFFFFF"/>
        </w:rPr>
        <w:t>国家建立慈善表彰制度，对在慈善事业发展中做出突出贡献的自然人、法人和其他组织由县级以上人民政府或有关部门予以表彰</w:t>
      </w:r>
      <w:r w:rsidRPr="00F06948">
        <w:rPr>
          <w:rFonts w:ascii="仿宋_GB2312" w:eastAsia="仿宋_GB2312" w:hAnsi="Tahoma" w:cs="Tahoma" w:hint="eastAsia"/>
          <w:color w:val="000000"/>
          <w:sz w:val="32"/>
          <w:szCs w:val="32"/>
          <w:shd w:val="clear" w:color="auto" w:fill="FFFFFF"/>
        </w:rPr>
        <w:t>”</w:t>
      </w:r>
      <w:r w:rsidRPr="00F06948">
        <w:rPr>
          <w:rFonts w:ascii="仿宋_GB2312" w:eastAsia="仿宋_GB2312" w:hAnsi="Tahoma" w:cs="宋体" w:hint="eastAsia"/>
          <w:color w:val="000000"/>
          <w:sz w:val="32"/>
          <w:szCs w:val="32"/>
          <w:shd w:val="clear" w:color="auto" w:fill="FFFFFF"/>
        </w:rPr>
        <w:t>。</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四、实施部门及机构：</w:t>
      </w:r>
    </w:p>
    <w:p w:rsidR="0029035A"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双桥区民政局（社会事务科</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）内部机构：</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1）慈善总会办公室</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2）慈善总会项目部</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3）慈善总会宣传部</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4）慈善总会财务部</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5）慈善总会基层部</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6）慈善总会联络部</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7）慈善总会义工部</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五、办理地址及时间：河北省承德市双桥区民政局</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每周一到周五8：</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——12：00  14：</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——17：30</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（节假日除外）</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六、办理时限</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(一)法定时限：</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每周一到周五8：</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——12：00  14：30——17：30</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(二)承诺时限：</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每周一到周五8：</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——12：00  14：30——17：30</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七、申请条件：</w:t>
      </w:r>
    </w:p>
    <w:p w:rsidR="0029035A" w:rsidRPr="00F06948" w:rsidP="00F06948">
      <w:pPr>
        <w:adjustRightInd w:val="0"/>
        <w:snapToGrid w:val="0"/>
        <w:spacing w:line="560" w:lineRule="exact"/>
        <w:ind w:firstLine="640" w:firstLineChars="200"/>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本国慈善领域事迹突出、影响广泛的个人、企业、机构和项目。</w:t>
      </w:r>
    </w:p>
    <w:p w:rsidR="0029035A" w:rsidRPr="00F06948" w:rsidP="00F06948">
      <w:pPr>
        <w:adjustRightInd w:val="0"/>
        <w:snapToGrid w:val="0"/>
        <w:spacing w:line="560" w:lineRule="exact"/>
        <w:ind w:left="2080" w:hanging="2080" w:hangingChars="650"/>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八、申请材料</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1.有意参评</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的单位和个人，应按照有关省级民政部门的要求进行申报，或者向具有推荐资格的单位提出申请。民政部直登直管的社会组织，向其业务联系司局提出申请。省级民政部门或有关推荐单位经过评选或审议后，方可向第十一届</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评委会办公室进行推荐。</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2.评委会办公室接受推荐的起止时间为：2019年10月8日至2020年2月29日，逾期不再接受任何单位的推荐。各省级民政部门和有关推荐单位要将如下材料，寄送至中国慈善联合会：</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（1）《关于推荐第十一届</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候选对象的函》（须加盖公章，见附件1）。</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（2）推荐对象的第十一届</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慈善楷模、慈善项目和慈善信托、捐赠企业、捐赠个人申报表（见附件2-5）。</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（3）对于申报奖项的企业和企业负责人，须提交《第十一届</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参评企业和企业负责人征求意见表》（见附件6，相关征求意见的单位须逐一加盖公章）。</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（4）对于申报奖项的机关事业单位干部，须提交《第十一届</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参评机关事业单位干部征求意见表》（见附件7，相关征求意见的单位须逐一加盖公章）。</w:t>
      </w:r>
    </w:p>
    <w:p w:rsidR="0029035A" w:rsidRPr="00F06948" w:rsidP="00F06948">
      <w:pPr>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同时，各省级民政部门和有关推荐单位须登录民政部网站（</w:t>
      </w:r>
      <w:hyperlink r:id="rId6" w:tgtFrame="_blank" w:history="1">
        <w:r w:rsidRPr="00F06948">
          <w:rPr>
            <w:rFonts w:ascii="仿宋_GB2312" w:eastAsia="仿宋_GB2312" w:hAnsi="宋体" w:cs="宋体" w:hint="eastAsia"/>
            <w:color w:val="087CD6"/>
            <w:kern w:val="0"/>
            <w:sz w:val="32"/>
            <w:szCs w:val="32"/>
          </w:rPr>
          <w:t>www.mca.gov.cn</w:t>
        </w:r>
      </w:hyperlink>
      <w:r w:rsidRPr="00F06948">
        <w:rPr>
          <w:rFonts w:ascii="仿宋_GB2312" w:eastAsia="仿宋_GB2312" w:hAnsi="宋体" w:cs="宋体" w:hint="eastAsia"/>
          <w:color w:val="333333"/>
          <w:kern w:val="0"/>
          <w:sz w:val="32"/>
          <w:szCs w:val="32"/>
        </w:rPr>
        <w:t>）或中国慈善联合会网站（</w:t>
      </w:r>
      <w:hyperlink r:id="rId7" w:tgtFrame="_blank" w:history="1">
        <w:r w:rsidRPr="00F06948">
          <w:rPr>
            <w:rFonts w:ascii="仿宋_GB2312" w:eastAsia="仿宋_GB2312" w:hAnsi="宋体" w:cs="宋体" w:hint="eastAsia"/>
            <w:color w:val="087CD6"/>
            <w:kern w:val="0"/>
            <w:sz w:val="32"/>
            <w:szCs w:val="32"/>
          </w:rPr>
          <w:t>www.charityalliance.org.cn</w:t>
        </w:r>
      </w:hyperlink>
      <w:r w:rsidRPr="00F06948">
        <w:rPr>
          <w:rFonts w:ascii="仿宋_GB2312" w:eastAsia="仿宋_GB2312" w:hAnsi="宋体" w:cs="宋体" w:hint="eastAsia"/>
          <w:color w:val="333333"/>
          <w:kern w:val="0"/>
          <w:sz w:val="32"/>
          <w:szCs w:val="32"/>
        </w:rPr>
        <w:t>），通过第十一届</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申报系统填写相关材料，进行网上申报。网络填报的内容须与纸质材料一致，否则视为无效申报。</w:t>
      </w:r>
    </w:p>
    <w:p w:rsidR="0029035A" w:rsidRPr="00F06948" w:rsidP="00F06948">
      <w:pPr>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3.参评</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，应提交能够证明其对慈善事业发展所作贡献的文字和影音材料。参评材料应真实、准确、详细，参评材料涉及的捐赠金额须与提供的捐赠票据等证明相符。</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评委会办公室和各省级民政部门有权就参评材料向参评者和推荐单位进行核实，参评者和推荐单位应当积极配合。</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4.已经获得</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表彰的慈善楷模、慈善项目和慈善信托，一般不再参评。已经获得</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表彰的捐赠企业和捐赠个人，可重复参评。</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九、办理方式</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(一)窗口受理: 无</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(二)网上申报：</w:t>
      </w:r>
    </w:p>
    <w:p w:rsidR="0029035A" w:rsidRPr="00F06948" w:rsidP="00F06948">
      <w:pPr>
        <w:adjustRightInd w:val="0"/>
        <w:snapToGrid w:val="0"/>
        <w:spacing w:line="560" w:lineRule="exact"/>
        <w:rPr>
          <w:rFonts w:ascii="仿宋_GB2312" w:eastAsia="仿宋_GB2312" w:cs="Times New Roman" w:hint="eastAsia"/>
          <w:kern w:val="0"/>
          <w:sz w:val="32"/>
          <w:szCs w:val="32"/>
        </w:rPr>
      </w:pPr>
      <w:hyperlink r:id="rId6" w:tgtFrame="_blank" w:history="1">
        <w:r w:rsidRPr="00F06948">
          <w:rPr>
            <w:rFonts w:ascii="仿宋_GB2312" w:eastAsia="仿宋_GB2312" w:hAnsi="宋体" w:cs="宋体" w:hint="eastAsia"/>
            <w:color w:val="087CD6"/>
            <w:kern w:val="0"/>
            <w:sz w:val="32"/>
            <w:szCs w:val="32"/>
          </w:rPr>
          <w:t>www.mca.gov.cn</w:t>
        </w:r>
      </w:hyperlink>
      <w:r w:rsidRPr="00F06948">
        <w:rPr>
          <w:rFonts w:ascii="仿宋_GB2312" w:eastAsia="仿宋_GB2312" w:hAnsi="宋体" w:cs="宋体" w:hint="eastAsia"/>
          <w:color w:val="333333"/>
          <w:kern w:val="0"/>
          <w:sz w:val="32"/>
          <w:szCs w:val="32"/>
        </w:rPr>
        <w:t>、</w:t>
      </w:r>
      <w:hyperlink r:id="rId7" w:tgtFrame="_blank" w:history="1">
        <w:r w:rsidRPr="00F06948">
          <w:rPr>
            <w:rFonts w:ascii="仿宋_GB2312" w:eastAsia="仿宋_GB2312" w:hAnsi="宋体" w:cs="宋体" w:hint="eastAsia"/>
            <w:color w:val="087CD6"/>
            <w:kern w:val="0"/>
            <w:sz w:val="32"/>
            <w:szCs w:val="32"/>
          </w:rPr>
          <w:t>www.charityalliance.org.cn</w:t>
        </w:r>
      </w:hyperlink>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十、办理流程及描述：</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（一）</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评委会办公室汇总各方推荐，并对推荐材料进行形式审查。对材料不齐全、未按规定填写的，特别是参评材料涉及的捐赠金额与提供的捐赠票据等证明不符的，未按要求征求意见的，评委会办公室有权将申报材料退回推荐单位。推荐单位可在接受推荐截止日期（2020年</w:t>
      </w:r>
      <w:r w:rsidRPr="00F06948">
        <w:rPr>
          <w:rFonts w:ascii="仿宋_GB2312" w:eastAsia="仿宋_GB2312" w:hAnsi="宋体" w:cs="宋体" w:hint="eastAsia"/>
          <w:color w:val="333333"/>
          <w:kern w:val="0"/>
          <w:sz w:val="32"/>
          <w:szCs w:val="32"/>
        </w:rPr>
        <w:t>2月29日）前，补充完善相关材料。推荐截止日期（2020年2月29日）前，未向评委会办公室补齐材料的，视为无效推荐。</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（二）评委会办公室完成形式审查后，形成</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候选名单，由</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中华慈善奖</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评委会评委对候选名单进行评价。社会公众同时对候选名单进行网络投票，网络投票时间为5个工作日。</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（三）评委会办公室根据评委评价和网络投票等情况，统筹考虑候选对象的地域分布、慈善领域和行业布局等因素，提出表彰入围名单。</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（四）评委会办公室将表彰入围名单向有关单位和部门征求意见。</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（五）评委会办公室根据有关单位和部门意见，就表彰入围名单调整形成初步意见后，提交民政部部长办公会审议，形成拟表彰名单。</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（六）评委会办公室将拟表彰名单在民政部门户网站进行不少于5个工作日的社会公示。</w:t>
      </w:r>
    </w:p>
    <w:p w:rsidR="0029035A" w:rsidRPr="00F06948" w:rsidP="00F06948">
      <w:pPr>
        <w:widowControl/>
        <w:shd w:val="clear" w:color="auto" w:fill="FFFFFF"/>
        <w:spacing w:line="560" w:lineRule="exact"/>
        <w:ind w:firstLine="480"/>
        <w:rPr>
          <w:rFonts w:ascii="仿宋_GB2312" w:eastAsia="仿宋_GB2312" w:cs="Times New Roman" w:hint="eastAsia"/>
          <w:color w:val="333333"/>
          <w:kern w:val="0"/>
          <w:sz w:val="32"/>
          <w:szCs w:val="32"/>
        </w:rPr>
      </w:pPr>
      <w:r w:rsidRPr="00F06948">
        <w:rPr>
          <w:rFonts w:ascii="仿宋_GB2312" w:eastAsia="仿宋_GB2312" w:hAnsi="宋体" w:cs="宋体" w:hint="eastAsia"/>
          <w:color w:val="333333"/>
          <w:kern w:val="0"/>
          <w:sz w:val="32"/>
          <w:szCs w:val="32"/>
        </w:rPr>
        <w:t>（七）拟表彰名单在社会公示期间，没有接到问题反映的，拟表彰名单即为表彰名单；在社会公示期间接到问题反映的，评委会办公室形成初步处理意见后，由民政部部长办公会审议决定表彰名单。</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十一、特别程序及时限：无</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十二、收费依据及标准：无</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十三、结果送达 ：民政部</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十四、咨询方式</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(一)现场咨询：双桥区民政局</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(二)电话咨询：2021205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(三)网上咨询：</w:t>
      </w:r>
      <w:hyperlink r:id="rId7" w:tgtFrame="_blank" w:history="1">
        <w:r w:rsidRPr="00F06948">
          <w:rPr>
            <w:rFonts w:ascii="仿宋_GB2312" w:eastAsia="仿宋_GB2312" w:hAnsi="宋体" w:cs="宋体" w:hint="eastAsia"/>
            <w:color w:val="087CD6"/>
            <w:kern w:val="0"/>
            <w:sz w:val="32"/>
            <w:szCs w:val="32"/>
          </w:rPr>
          <w:t>www.charityalliance.org.cn</w:t>
        </w:r>
      </w:hyperlink>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十五、监督投诉渠道</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(一)现场监督投诉：2021205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(二)电话监督投诉：2021205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(三)网上监督投诉：0395-2601116</w:t>
      </w:r>
    </w:p>
    <w:p w:rsidR="00856C79"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P="00F06948">
      <w:pPr>
        <w:widowControl/>
        <w:spacing w:line="560" w:lineRule="exact"/>
        <w:rPr>
          <w:rFonts w:ascii="仿宋_GB2312" w:eastAsia="仿宋_GB2312" w:hAnsi="宋体" w:cs="宋体" w:hint="eastAsia"/>
          <w:kern w:val="0"/>
          <w:sz w:val="32"/>
          <w:szCs w:val="32"/>
        </w:rPr>
      </w:pPr>
    </w:p>
    <w:p w:rsidR="00F06948" w:rsidP="00F06948">
      <w:pPr>
        <w:widowControl/>
        <w:spacing w:line="560" w:lineRule="exact"/>
        <w:rPr>
          <w:rFonts w:ascii="仿宋_GB2312" w:eastAsia="仿宋_GB2312" w:hAnsi="宋体" w:cs="宋体" w:hint="eastAsia"/>
          <w:kern w:val="0"/>
          <w:sz w:val="32"/>
          <w:szCs w:val="32"/>
        </w:rPr>
      </w:pPr>
    </w:p>
    <w:p w:rsidR="00F06948" w:rsidP="00F06948">
      <w:pPr>
        <w:widowControl/>
        <w:spacing w:line="560" w:lineRule="exact"/>
        <w:rPr>
          <w:rFonts w:ascii="仿宋_GB2312" w:eastAsia="仿宋_GB2312" w:hAnsi="宋体" w:cs="宋体" w:hint="eastAsia"/>
          <w:kern w:val="0"/>
          <w:sz w:val="32"/>
          <w:szCs w:val="32"/>
        </w:rPr>
      </w:pPr>
    </w:p>
    <w:p w:rsidR="00F06948" w:rsidP="00F06948">
      <w:pPr>
        <w:widowControl/>
        <w:spacing w:line="560" w:lineRule="exact"/>
        <w:rPr>
          <w:rFonts w:ascii="仿宋_GB2312" w:eastAsia="仿宋_GB2312" w:hAnsi="宋体" w:cs="宋体" w:hint="eastAsia"/>
          <w:kern w:val="0"/>
          <w:sz w:val="32"/>
          <w:szCs w:val="32"/>
        </w:rPr>
      </w:pPr>
    </w:p>
    <w:p w:rsidR="00F06948" w:rsidP="00F06948">
      <w:pPr>
        <w:widowControl/>
        <w:spacing w:line="560" w:lineRule="exact"/>
        <w:rPr>
          <w:rFonts w:ascii="仿宋_GB2312" w:eastAsia="仿宋_GB2312" w:hAnsi="宋体" w:cs="宋体" w:hint="eastAsia"/>
          <w:kern w:val="0"/>
          <w:sz w:val="32"/>
          <w:szCs w:val="32"/>
        </w:rPr>
      </w:pPr>
    </w:p>
    <w:p w:rsidR="00F06948" w:rsidP="00F06948">
      <w:pPr>
        <w:widowControl/>
        <w:spacing w:line="560" w:lineRule="exact"/>
        <w:rPr>
          <w:rFonts w:ascii="仿宋_GB2312" w:eastAsia="仿宋_GB2312" w:hAnsi="宋体" w:cs="宋体" w:hint="eastAsia"/>
          <w:kern w:val="0"/>
          <w:sz w:val="32"/>
          <w:szCs w:val="32"/>
        </w:rPr>
      </w:pPr>
    </w:p>
    <w:p w:rsidR="00F06948" w:rsidP="00F06948">
      <w:pPr>
        <w:widowControl/>
        <w:spacing w:line="560" w:lineRule="exact"/>
        <w:rPr>
          <w:rFonts w:ascii="仿宋_GB2312" w:eastAsia="仿宋_GB2312" w:hAnsi="宋体" w:cs="宋体" w:hint="eastAsia"/>
          <w:kern w:val="0"/>
          <w:sz w:val="32"/>
          <w:szCs w:val="32"/>
        </w:rPr>
      </w:pPr>
    </w:p>
    <w:p w:rsidR="00F06948" w:rsidP="00F06948">
      <w:pPr>
        <w:widowControl/>
        <w:spacing w:line="560" w:lineRule="exact"/>
        <w:rPr>
          <w:rFonts w:ascii="仿宋_GB2312" w:eastAsia="仿宋_GB2312" w:hAnsi="宋体" w:cs="宋体" w:hint="eastAsia"/>
          <w:kern w:val="0"/>
          <w:sz w:val="32"/>
          <w:szCs w:val="32"/>
        </w:rPr>
      </w:pPr>
    </w:p>
    <w:p w:rsidR="00F06948" w:rsidP="00F06948">
      <w:pPr>
        <w:widowControl/>
        <w:spacing w:line="560" w:lineRule="exact"/>
        <w:rPr>
          <w:rFonts w:ascii="仿宋_GB2312" w:eastAsia="仿宋_GB2312" w:hAnsi="宋体" w:cs="宋体" w:hint="eastAsia"/>
          <w:kern w:val="0"/>
          <w:sz w:val="32"/>
          <w:szCs w:val="32"/>
        </w:rPr>
      </w:pPr>
    </w:p>
    <w:p w:rsidR="00F06948"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856C79"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一、事项名称：</w:t>
      </w:r>
      <w:r w:rsidRPr="00F06948">
        <w:rPr>
          <w:rFonts w:ascii="仿宋_GB2312" w:eastAsia="仿宋_GB2312" w:hAnsi="宋体" w:cs="仿宋" w:hint="eastAsia"/>
          <w:color w:val="FF0000"/>
          <w:kern w:val="0"/>
          <w:sz w:val="32"/>
          <w:szCs w:val="32"/>
        </w:rPr>
        <w:t>农村五保供养工作单位、个人表彰和奖励</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二、适用范围：自然人</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三、设立依据：《农村五保供养工作条例》（国务院令456号）</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五、办理地址及时间：双桥区民政局504</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(一)法定时限：即收即办</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(二)承诺时限：即收即办</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w:t>
      </w:r>
      <w:r w:rsidRPr="00F06948">
        <w:rPr>
          <w:rFonts w:ascii="仿宋_GB2312" w:eastAsia="仿宋_GB2312" w:hAnsi="宋体" w:hint="eastAsia"/>
          <w:color w:val="000000"/>
          <w:sz w:val="32"/>
          <w:szCs w:val="32"/>
        </w:rPr>
        <w:t>工作中做出显著成绩的单位、个人</w:t>
      </w:r>
    </w:p>
    <w:p w:rsidR="0029035A"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w:t>
      </w:r>
      <w:r w:rsidRPr="00F06948">
        <w:rPr>
          <w:rFonts w:ascii="仿宋_GB2312" w:eastAsia="仿宋_GB2312" w:hAnsi="宋体" w:hint="eastAsia"/>
          <w:color w:val="000000"/>
          <w:sz w:val="32"/>
          <w:szCs w:val="32"/>
        </w:rPr>
        <w:t>先进事迹材料</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双桥区民政局</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w:t>
      </w:r>
      <w:r w:rsidRPr="00F06948">
        <w:rPr>
          <w:rFonts w:ascii="仿宋_GB2312" w:eastAsia="仿宋_GB2312" w:hAnsi="宋体" w:hint="eastAsia"/>
          <w:color w:val="000000"/>
          <w:sz w:val="32"/>
          <w:szCs w:val="32"/>
        </w:rPr>
        <w:t>申请-受理-评定-办结</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：现场送达</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(一)现场咨询：双桥区民政局504室</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(二)电话咨询： 0314-2038012 </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(一)现场监督投诉：双桥区民政局504室</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(二)电话监督投诉：0314-2038012</w:t>
      </w:r>
    </w:p>
    <w:p w:rsidR="00856C79" w:rsidRPr="00F06948" w:rsidP="00F06948">
      <w:pPr>
        <w:widowControl/>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(三)网上监督投诉：无   </w:t>
      </w:r>
    </w:p>
    <w:p w:rsidR="0029035A" w:rsidRPr="00F06948" w:rsidP="00F06948">
      <w:pPr>
        <w:widowControl/>
        <w:spacing w:line="560" w:lineRule="exact"/>
        <w:rPr>
          <w:rFonts w:ascii="仿宋_GB2312" w:eastAsia="仿宋_GB2312" w:hAnsi="宋体" w:cs="仿宋" w:hint="eastAsia"/>
          <w:kern w:val="0"/>
          <w:sz w:val="32"/>
          <w:szCs w:val="32"/>
        </w:rPr>
      </w:pPr>
    </w:p>
    <w:p w:rsidR="0029035A" w:rsidRPr="00F06948" w:rsidP="00F06948">
      <w:pPr>
        <w:widowControl/>
        <w:spacing w:line="560" w:lineRule="exact"/>
        <w:rPr>
          <w:rFonts w:ascii="仿宋_GB2312" w:eastAsia="仿宋_GB2312" w:hAnsi="宋体" w:cs="仿宋" w:hint="eastAsia"/>
          <w:kern w:val="0"/>
          <w:sz w:val="32"/>
          <w:szCs w:val="32"/>
        </w:rPr>
      </w:pPr>
    </w:p>
    <w:p w:rsidR="0029035A" w:rsidRPr="00F06948" w:rsidP="00F06948">
      <w:pPr>
        <w:widowControl/>
        <w:spacing w:line="560" w:lineRule="exact"/>
        <w:rPr>
          <w:rFonts w:ascii="仿宋_GB2312" w:eastAsia="仿宋_GB2312" w:hAnsi="宋体" w:cs="仿宋" w:hint="eastAsia"/>
          <w:kern w:val="0"/>
          <w:sz w:val="32"/>
          <w:szCs w:val="32"/>
        </w:rPr>
      </w:pPr>
    </w:p>
    <w:p w:rsidR="0029035A" w:rsidRPr="00F06948" w:rsidP="00F06948">
      <w:pPr>
        <w:widowControl/>
        <w:spacing w:line="560" w:lineRule="exact"/>
        <w:rPr>
          <w:rFonts w:ascii="仿宋_GB2312" w:eastAsia="仿宋_GB2312" w:hAnsi="宋体" w:cs="仿宋" w:hint="eastAsia"/>
          <w:kern w:val="0"/>
          <w:sz w:val="32"/>
          <w:szCs w:val="32"/>
        </w:rPr>
      </w:pPr>
    </w:p>
    <w:p w:rsidR="0029035A" w:rsidRPr="00F06948" w:rsidP="00F06948">
      <w:pPr>
        <w:widowControl/>
        <w:spacing w:line="560" w:lineRule="exact"/>
        <w:rPr>
          <w:rFonts w:ascii="仿宋_GB2312" w:eastAsia="仿宋_GB2312" w:hAnsi="宋体" w:cs="仿宋" w:hint="eastAsia"/>
          <w:kern w:val="0"/>
          <w:sz w:val="32"/>
          <w:szCs w:val="32"/>
        </w:rPr>
      </w:pPr>
    </w:p>
    <w:p w:rsidR="0029035A" w:rsidRPr="00F06948" w:rsidP="00F06948">
      <w:pPr>
        <w:widowControl/>
        <w:spacing w:line="560" w:lineRule="exact"/>
        <w:rPr>
          <w:rFonts w:ascii="仿宋_GB2312" w:eastAsia="仿宋_GB2312" w:hAnsi="宋体" w:cs="仿宋" w:hint="eastAsia"/>
          <w:kern w:val="0"/>
          <w:sz w:val="32"/>
          <w:szCs w:val="32"/>
        </w:rPr>
      </w:pPr>
    </w:p>
    <w:p w:rsidR="0029035A"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P="00F06948">
      <w:pPr>
        <w:widowControl/>
        <w:spacing w:line="560" w:lineRule="exact"/>
        <w:rPr>
          <w:rFonts w:ascii="仿宋_GB2312" w:eastAsia="仿宋_GB2312" w:hAnsi="宋体" w:cs="仿宋" w:hint="eastAsia"/>
          <w:kern w:val="0"/>
          <w:sz w:val="32"/>
          <w:szCs w:val="32"/>
        </w:rPr>
      </w:pPr>
    </w:p>
    <w:p w:rsidR="00F06948" w:rsidRPr="00F06948" w:rsidP="00F06948">
      <w:pPr>
        <w:widowControl/>
        <w:spacing w:line="560" w:lineRule="exact"/>
        <w:rPr>
          <w:rFonts w:ascii="仿宋_GB2312" w:eastAsia="仿宋_GB2312" w:hAnsi="宋体" w:cs="仿宋" w:hint="eastAsia"/>
          <w:kern w:val="0"/>
          <w:sz w:val="32"/>
          <w:szCs w:val="32"/>
        </w:rPr>
      </w:pPr>
    </w:p>
    <w:p w:rsidR="0029035A" w:rsidRPr="00F06948" w:rsidP="00F06948">
      <w:pPr>
        <w:widowControl/>
        <w:spacing w:line="560" w:lineRule="exact"/>
        <w:rPr>
          <w:rFonts w:ascii="仿宋_GB2312" w:eastAsia="仿宋_GB2312" w:hAnsi="宋体" w:cs="仿宋" w:hint="eastAsia"/>
          <w:kern w:val="0"/>
          <w:sz w:val="32"/>
          <w:szCs w:val="32"/>
        </w:rPr>
      </w:pPr>
    </w:p>
    <w:p w:rsidR="0029035A" w:rsidRPr="00F06948" w:rsidP="00F06948">
      <w:pPr>
        <w:widowControl/>
        <w:spacing w:line="560" w:lineRule="exact"/>
        <w:rPr>
          <w:rFonts w:ascii="仿宋_GB2312" w:eastAsia="仿宋_GB2312" w:hAnsi="宋体" w:cs="仿宋" w:hint="eastAsia"/>
          <w:kern w:val="0"/>
          <w:sz w:val="32"/>
          <w:szCs w:val="32"/>
        </w:rPr>
      </w:pPr>
    </w:p>
    <w:p w:rsidR="0029035A"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w:t>
      </w:r>
      <w:r w:rsidRPr="00F06948">
        <w:rPr>
          <w:rFonts w:ascii="仿宋_GB2312" w:eastAsia="仿宋_GB2312" w:hAnsi="宋体" w:cs="仿宋" w:hint="eastAsia"/>
          <w:color w:val="FF0000"/>
          <w:kern w:val="0"/>
          <w:sz w:val="32"/>
          <w:szCs w:val="32"/>
        </w:rPr>
        <w:t>事项名称：社会救助先进表彰</w:t>
      </w:r>
    </w:p>
    <w:p w:rsidR="0029035A" w:rsidRPr="00F06948" w:rsidP="00F06948">
      <w:pPr>
        <w:adjustRightInd w:val="0"/>
        <w:snapToGrid w:val="0"/>
        <w:spacing w:line="560" w:lineRule="exact"/>
        <w:rPr>
          <w:rFonts w:ascii="仿宋_GB2312" w:eastAsia="仿宋_GB2312" w:hAnsiTheme="minorEastAsia" w:cstheme="minorEastAsia" w:hint="eastAsia"/>
          <w:kern w:val="0"/>
          <w:sz w:val="32"/>
          <w:szCs w:val="32"/>
        </w:rPr>
      </w:pPr>
      <w:r w:rsidRPr="00F06948">
        <w:rPr>
          <w:rFonts w:ascii="仿宋_GB2312" w:eastAsia="仿宋_GB2312" w:hAnsi="宋体" w:cs="仿宋" w:hint="eastAsia"/>
          <w:kern w:val="0"/>
          <w:sz w:val="32"/>
          <w:szCs w:val="32"/>
        </w:rPr>
        <w:t>二、适用范围：</w:t>
      </w:r>
      <w:r w:rsidRPr="00F06948">
        <w:rPr>
          <w:rFonts w:ascii="仿宋_GB2312" w:eastAsia="仿宋_GB2312" w:hAnsiTheme="minorEastAsia" w:cstheme="minorEastAsia" w:hint="eastAsia"/>
          <w:color w:val="323232"/>
          <w:sz w:val="32"/>
          <w:szCs w:val="32"/>
          <w:shd w:val="clear" w:color="auto" w:fill="FFFFFF"/>
        </w:rPr>
        <w:t>对在社会救助工作中作出显著成绩的单位、个人，按照国家有关规定给予表彰、奖励。</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w:t>
      </w:r>
      <w:r w:rsidRPr="00F06948">
        <w:rPr>
          <w:rFonts w:ascii="仿宋_GB2312" w:eastAsia="仿宋_GB2312" w:hAnsiTheme="minorEastAsia" w:cstheme="minorEastAsia" w:hint="eastAsia"/>
          <w:color w:val="323232"/>
          <w:sz w:val="32"/>
          <w:szCs w:val="32"/>
          <w:shd w:val="clear" w:color="auto" w:fill="FFFFFF"/>
        </w:rPr>
        <w:t>社会救助暂行办法（国务院第649号令)第8条第八条对在社会救助工作中作出显著成绩的单位、个人，按照国家有关规定给予表彰、奖励。</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四、实施部门及机构：双桥区民政局社会救助股</w:t>
      </w:r>
    </w:p>
    <w:p w:rsidR="0029035A" w:rsidRPr="00F06948" w:rsidP="00F06948">
      <w:pPr>
        <w:adjustRightInd w:val="0"/>
        <w:snapToGrid w:val="0"/>
        <w:spacing w:line="560" w:lineRule="exact"/>
        <w:rPr>
          <w:rFonts w:ascii="仿宋_GB2312" w:eastAsia="仿宋_GB2312" w:hAnsiTheme="minorEastAsia" w:cstheme="minorEastAsia" w:hint="eastAsia"/>
          <w:color w:val="333333"/>
          <w:sz w:val="32"/>
          <w:szCs w:val="32"/>
          <w:shd w:val="clear" w:color="auto" w:fill="FFFFFF"/>
        </w:rPr>
      </w:pPr>
      <w:r w:rsidRPr="00F06948">
        <w:rPr>
          <w:rFonts w:ascii="仿宋_GB2312" w:eastAsia="仿宋_GB2312" w:hAnsi="宋体" w:cs="仿宋" w:hint="eastAsia"/>
          <w:kern w:val="0"/>
          <w:sz w:val="32"/>
          <w:szCs w:val="32"/>
        </w:rPr>
        <w:t>五、办理地址及时间：</w:t>
      </w:r>
      <w:r w:rsidRPr="00F06948">
        <w:rPr>
          <w:rFonts w:ascii="仿宋_GB2312" w:eastAsia="仿宋_GB2312" w:hAnsiTheme="minorEastAsia" w:cstheme="minorEastAsia" w:hint="eastAsia"/>
          <w:color w:val="333333"/>
          <w:sz w:val="32"/>
          <w:szCs w:val="32"/>
          <w:shd w:val="clear" w:color="auto" w:fill="FFFFFF"/>
        </w:rPr>
        <w:t>承德市双桥区中华路6号</w:t>
      </w:r>
    </w:p>
    <w:p w:rsidR="0029035A" w:rsidRPr="00F06948" w:rsidP="00F06948">
      <w:pPr>
        <w:adjustRightInd w:val="0"/>
        <w:snapToGrid w:val="0"/>
        <w:spacing w:line="560" w:lineRule="exact"/>
        <w:rPr>
          <w:rFonts w:ascii="仿宋_GB2312" w:eastAsia="仿宋_GB2312" w:hAnsiTheme="minorEastAsia" w:cstheme="minorEastAsia" w:hint="eastAsia"/>
          <w:color w:val="333333"/>
          <w:sz w:val="32"/>
          <w:szCs w:val="32"/>
          <w:shd w:val="clear" w:color="auto" w:fill="FFFFFF"/>
        </w:rPr>
      </w:pPr>
      <w:r w:rsidRPr="00F06948">
        <w:rPr>
          <w:rFonts w:ascii="仿宋_GB2312" w:eastAsia="仿宋_GB2312" w:hAnsiTheme="minorEastAsia" w:cstheme="minorEastAsia" w:hint="eastAsia"/>
          <w:color w:val="333333"/>
          <w:sz w:val="32"/>
          <w:szCs w:val="32"/>
          <w:shd w:val="clear" w:color="auto" w:fill="FFFFFF"/>
        </w:rPr>
        <w:t>法定工作日，夏季：上午8:30—12:00，下午14:30—17:30；冬季：上午8:30—12:00，下午14:30—17:30。</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(一)法定时限：30个工作日</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(二)承诺时限：30个工作日</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w:t>
      </w:r>
      <w:r w:rsidRPr="00F06948">
        <w:rPr>
          <w:rFonts w:ascii="仿宋_GB2312" w:eastAsia="仿宋_GB2312" w:hAnsi="宋体" w:cs="宋体" w:hint="eastAsia"/>
          <w:color w:val="000000"/>
          <w:sz w:val="32"/>
          <w:szCs w:val="32"/>
        </w:rPr>
        <w:t>在社会救助工作中作出显著成绩</w:t>
      </w:r>
    </w:p>
    <w:p w:rsidR="0029035A"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八、申请材料:1、个人或集体提交先进事例材料。2、民政部门考核打分情况。3、工作履历情况。</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(一)窗口受理: </w:t>
      </w:r>
    </w:p>
    <w:p w:rsidR="0029035A" w:rsidRPr="00F06948" w:rsidP="00F06948">
      <w:pPr>
        <w:adjustRightInd w:val="0"/>
        <w:snapToGrid w:val="0"/>
        <w:spacing w:line="560" w:lineRule="exact"/>
        <w:ind w:left="2080" w:hanging="2080" w:hangingChars="650"/>
        <w:jc w:val="lef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十、办理流程及描述：个人或集体提交先进事例材料-民政局考核打分-根据评分情况发放奖状和通告。</w:t>
      </w:r>
    </w:p>
    <w:p w:rsidR="0029035A" w:rsidRPr="00F06948" w:rsidP="00F06948">
      <w:pPr>
        <w:adjustRightInd w:val="0"/>
        <w:snapToGrid w:val="0"/>
        <w:spacing w:line="560" w:lineRule="exact"/>
        <w:rPr>
          <w:rFonts w:ascii="仿宋_GB2312" w:eastAsia="仿宋_GB2312" w:hAnsi="宋体" w:cs="仿宋" w:hint="eastAsia"/>
          <w:kern w:val="0"/>
          <w:sz w:val="32"/>
          <w:szCs w:val="32"/>
        </w:rPr>
      </w:pP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：发放奖状和通告</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(二)电话咨询：0314-2038012</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(一)现场监督投诉：0314-2038012</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(二)电话监督投诉：0314-2038012</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(三)网上监督投诉：</w:t>
      </w:r>
    </w:p>
    <w:p w:rsidR="0029035A" w:rsidRPr="00F06948" w:rsidP="00F06948">
      <w:pPr>
        <w:adjustRightInd w:val="0"/>
        <w:snapToGrid w:val="0"/>
        <w:spacing w:line="560" w:lineRule="exact"/>
        <w:rPr>
          <w:rFonts w:ascii="仿宋_GB2312" w:eastAsia="仿宋_GB2312" w:hAnsi="宋体" w:cs="仿宋" w:hint="eastAsia"/>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spacing w:line="560" w:lineRule="exact"/>
        <w:rPr>
          <w:rFonts w:ascii="仿宋_GB2312" w:eastAsia="仿宋_GB2312" w:hint="eastAsia"/>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adjustRightInd w:val="0"/>
        <w:snapToGrid w:val="0"/>
        <w:spacing w:line="560" w:lineRule="exact"/>
        <w:rPr>
          <w:rFonts w:ascii="仿宋_GB2312" w:eastAsia="仿宋_GB2312" w:cs="Times New Roman" w:hint="eastAsia"/>
          <w:color w:val="FF0000"/>
          <w:kern w:val="0"/>
          <w:sz w:val="32"/>
          <w:szCs w:val="32"/>
        </w:rPr>
      </w:pPr>
      <w:r w:rsidRPr="00F06948">
        <w:rPr>
          <w:rFonts w:ascii="仿宋_GB2312" w:eastAsia="仿宋_GB2312" w:hAnsi="宋体" w:cs="宋体" w:hint="eastAsia"/>
          <w:kern w:val="0"/>
          <w:sz w:val="32"/>
          <w:szCs w:val="32"/>
        </w:rPr>
        <w:t>一、</w:t>
      </w:r>
      <w:r w:rsidRPr="00F06948">
        <w:rPr>
          <w:rFonts w:ascii="仿宋_GB2312" w:eastAsia="仿宋_GB2312" w:hAnsi="宋体" w:cs="宋体" w:hint="eastAsia"/>
          <w:kern w:val="0"/>
          <w:sz w:val="32"/>
          <w:szCs w:val="32"/>
        </w:rPr>
        <w:t>事项名称：</w:t>
      </w:r>
      <w:r w:rsidRPr="00F06948">
        <w:rPr>
          <w:rFonts w:ascii="仿宋_GB2312" w:eastAsia="仿宋_GB2312" w:hAnsi="宋体" w:cs="宋体" w:hint="eastAsia"/>
          <w:color w:val="FF0000"/>
          <w:kern w:val="0"/>
          <w:sz w:val="32"/>
          <w:szCs w:val="32"/>
        </w:rPr>
        <w:t>慈善信托备案</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二、适用范围：设立慈善信托的受托人</w:t>
      </w:r>
    </w:p>
    <w:p w:rsidR="0029035A" w:rsidRPr="00F06948" w:rsidP="00F06948">
      <w:pPr>
        <w:spacing w:line="560" w:lineRule="exact"/>
        <w:jc w:val="left"/>
        <w:rPr>
          <w:rFonts w:ascii="仿宋_GB2312" w:eastAsia="仿宋_GB2312" w:cs="宋体" w:hint="eastAsia"/>
          <w:color w:val="000000"/>
          <w:kern w:val="0"/>
          <w:sz w:val="32"/>
          <w:szCs w:val="32"/>
        </w:rPr>
      </w:pPr>
      <w:r w:rsidRPr="00F06948">
        <w:rPr>
          <w:rFonts w:ascii="仿宋_GB2312" w:eastAsia="仿宋_GB2312" w:hAnsi="宋体" w:cs="宋体" w:hint="eastAsia"/>
          <w:kern w:val="0"/>
          <w:sz w:val="32"/>
          <w:szCs w:val="32"/>
        </w:rPr>
        <w:t>三、设立依据：</w:t>
      </w:r>
      <w:r w:rsidRPr="00F06948">
        <w:rPr>
          <w:rFonts w:ascii="仿宋_GB2312" w:eastAsia="仿宋_GB2312" w:cs="Times New Roman" w:hint="eastAsia"/>
          <w:sz w:val="32"/>
          <w:szCs w:val="32"/>
        </w:rPr>
        <w:br/>
      </w:r>
      <w:r w:rsidRPr="00F06948">
        <w:rPr>
          <w:rFonts w:ascii="仿宋_GB2312" w:eastAsia="仿宋_GB2312" w:hAnsi="宋体" w:cs="宋体" w:hint="eastAsia"/>
          <w:color w:val="000000"/>
          <w:kern w:val="0"/>
          <w:sz w:val="32"/>
          <w:szCs w:val="32"/>
        </w:rPr>
        <w:t>1.《中华人民共和国慈善法》第四十五条：设立慈善信托、确定受托人和监察人，应当采取书面形式。受托人应当在慈善信托文件签订之日起七日内，将相关文件向受托人所在地县级以上人民政府民政部门备案。</w:t>
      </w:r>
    </w:p>
    <w:p w:rsidR="0029035A" w:rsidRPr="00F06948" w:rsidP="00F06948">
      <w:pPr>
        <w:widowControl/>
        <w:spacing w:line="560" w:lineRule="exact"/>
        <w:ind w:firstLine="480"/>
        <w:jc w:val="left"/>
        <w:rPr>
          <w:rFonts w:ascii="仿宋_GB2312" w:eastAsia="仿宋_GB2312" w:cs="宋体" w:hint="eastAsia"/>
          <w:color w:val="000000"/>
          <w:kern w:val="0"/>
          <w:sz w:val="32"/>
          <w:szCs w:val="32"/>
        </w:rPr>
      </w:pPr>
      <w:r w:rsidRPr="00F06948">
        <w:rPr>
          <w:rFonts w:ascii="仿宋_GB2312" w:eastAsia="仿宋_GB2312" w:hAnsi="宋体" w:cs="宋体" w:hint="eastAsia"/>
          <w:color w:val="000000"/>
          <w:kern w:val="0"/>
          <w:sz w:val="32"/>
          <w:szCs w:val="32"/>
        </w:rPr>
        <w:t>未按照前款规定将相关文件报民政部门备案的，不享受税收优惠。</w:t>
      </w:r>
    </w:p>
    <w:p w:rsidR="0029035A" w:rsidRPr="00F06948" w:rsidP="00F06948">
      <w:pPr>
        <w:widowControl/>
        <w:spacing w:line="560" w:lineRule="exact"/>
        <w:ind w:firstLine="480"/>
        <w:jc w:val="left"/>
        <w:rPr>
          <w:rFonts w:ascii="仿宋_GB2312" w:eastAsia="仿宋_GB2312" w:cs="宋体" w:hint="eastAsia"/>
          <w:color w:val="000000"/>
          <w:kern w:val="0"/>
          <w:sz w:val="32"/>
          <w:szCs w:val="32"/>
        </w:rPr>
      </w:pPr>
      <w:r w:rsidRPr="00F06948">
        <w:rPr>
          <w:rFonts w:ascii="仿宋_GB2312" w:eastAsia="仿宋_GB2312" w:hAnsi="宋体" w:cs="宋体" w:hint="eastAsia"/>
          <w:color w:val="000000"/>
          <w:kern w:val="0"/>
          <w:sz w:val="32"/>
          <w:szCs w:val="32"/>
        </w:rPr>
        <w:t>第四十七条：慈善信托的受托人违反信托义务或者难以履行职责的，委托人可以变更受托人。变更后的受托人应当自变更之日起七日内，将变更情况报原备案的民政部门重新备案。</w:t>
      </w:r>
    </w:p>
    <w:p w:rsidR="0029035A" w:rsidRPr="00F06948" w:rsidP="00F06948">
      <w:pPr>
        <w:widowControl/>
        <w:spacing w:line="560" w:lineRule="exact"/>
        <w:ind w:firstLine="480"/>
        <w:jc w:val="left"/>
        <w:rPr>
          <w:rFonts w:ascii="仿宋_GB2312" w:eastAsia="仿宋_GB2312" w:cs="宋体" w:hint="eastAsia"/>
          <w:color w:val="000000"/>
          <w:kern w:val="0"/>
          <w:sz w:val="32"/>
          <w:szCs w:val="32"/>
        </w:rPr>
      </w:pPr>
      <w:r w:rsidRPr="00F06948">
        <w:rPr>
          <w:rFonts w:ascii="仿宋_GB2312" w:eastAsia="仿宋_GB2312" w:hAnsi="宋体" w:cs="宋体" w:hint="eastAsia"/>
          <w:color w:val="000000"/>
          <w:kern w:val="0"/>
          <w:sz w:val="32"/>
          <w:szCs w:val="32"/>
        </w:rPr>
        <w:t>2.《民政部中国银行业监督管理委员会关于做好慈善信托备案有关工作的通知》（民发〔2016〕151号）一、确定备案管辖机关。信托公司担任慈善信托受托人的，由其登记注册地设区市的民政部门履行备案职责；慈善组织担任慈善信托受托人的，由其登记的民政部门履行备案职责。</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四、实施部门及机构：双桥区民政局（社会事务科）</w:t>
      </w:r>
    </w:p>
    <w:p w:rsidR="0029035A"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五、办理地址及时间：</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河北省承德市双桥区民政局</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每周一到周五8：</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——12：00  14：</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——17：30</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（节假日除外）</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六、办理时限</w:t>
      </w:r>
    </w:p>
    <w:p w:rsidR="0029035A"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(一)法定时限：</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河北省承德市双桥区民政局</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每周一到周五8：</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——12：00  14：</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——17：30</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（节假日除外）</w:t>
      </w:r>
    </w:p>
    <w:p w:rsidR="0029035A"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(二)承诺时限：</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河北省承德市双桥区民政局</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每周一到周五8：</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——12：00  14：</w:t>
      </w:r>
      <w:r w:rsidRPr="00F06948">
        <w:rPr>
          <w:rFonts w:ascii="仿宋_GB2312" w:eastAsia="仿宋_GB2312" w:cs="宋体" w:hint="eastAsia"/>
          <w:kern w:val="0"/>
          <w:sz w:val="32"/>
          <w:szCs w:val="32"/>
        </w:rPr>
        <w:t>00</w:t>
      </w:r>
      <w:r w:rsidRPr="00F06948">
        <w:rPr>
          <w:rFonts w:ascii="仿宋_GB2312" w:eastAsia="仿宋_GB2312" w:hAnsi="宋体" w:cs="宋体" w:hint="eastAsia"/>
          <w:kern w:val="0"/>
          <w:sz w:val="32"/>
          <w:szCs w:val="32"/>
        </w:rPr>
        <w:t>——17：30</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七、申请条件：设立慈善信托的受托人</w:t>
      </w:r>
    </w:p>
    <w:p w:rsidR="0029035A"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八、申请材料：</w:t>
      </w:r>
    </w:p>
    <w:p w:rsidR="0029035A"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慈善信托备案申请书</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九、办理方式</w:t>
      </w:r>
    </w:p>
    <w:p w:rsidR="0029035A" w:rsidRPr="00F06948" w:rsidP="00F06948">
      <w:pPr>
        <w:adjustRightInd w:val="0"/>
        <w:snapToGrid w:val="0"/>
        <w:spacing w:line="560" w:lineRule="exact"/>
        <w:rPr>
          <w:rFonts w:ascii="仿宋_GB2312" w:eastAsia="仿宋_GB2312" w:cs="Times New Roman" w:hint="eastAsia"/>
          <w:color w:val="000000"/>
          <w:kern w:val="0"/>
          <w:sz w:val="32"/>
          <w:szCs w:val="32"/>
        </w:rPr>
      </w:pPr>
      <w:r w:rsidRPr="00F06948">
        <w:rPr>
          <w:rFonts w:ascii="仿宋_GB2312" w:eastAsia="仿宋_GB2312" w:hAnsi="宋体" w:cs="宋体" w:hint="eastAsia"/>
          <w:color w:val="000000"/>
          <w:kern w:val="0"/>
          <w:sz w:val="32"/>
          <w:szCs w:val="32"/>
        </w:rPr>
        <w:t>(一)窗口受理: 双桥区民政局</w:t>
      </w:r>
    </w:p>
    <w:p w:rsidR="0029035A" w:rsidRPr="00F06948" w:rsidP="00F06948">
      <w:pPr>
        <w:adjustRightInd w:val="0"/>
        <w:snapToGrid w:val="0"/>
        <w:spacing w:line="560" w:lineRule="exact"/>
        <w:rPr>
          <w:rFonts w:ascii="仿宋_GB2312" w:eastAsia="仿宋_GB2312" w:cs="Times New Roman" w:hint="eastAsia"/>
          <w:color w:val="000000"/>
          <w:kern w:val="0"/>
          <w:sz w:val="32"/>
          <w:szCs w:val="32"/>
        </w:rPr>
      </w:pPr>
      <w:r w:rsidRPr="00F06948">
        <w:rPr>
          <w:rFonts w:ascii="仿宋_GB2312" w:eastAsia="仿宋_GB2312" w:hAnsi="宋体" w:cs="宋体" w:hint="eastAsia"/>
          <w:color w:val="000000"/>
          <w:kern w:val="0"/>
          <w:sz w:val="32"/>
          <w:szCs w:val="32"/>
        </w:rPr>
        <w:t>(二)网上申报：无</w:t>
      </w:r>
    </w:p>
    <w:p w:rsidR="0029035A" w:rsidRPr="00F06948" w:rsidP="00F06948">
      <w:pPr>
        <w:widowControl/>
        <w:spacing w:line="560" w:lineRule="exact"/>
        <w:jc w:val="left"/>
        <w:rPr>
          <w:rFonts w:ascii="仿宋_GB2312" w:eastAsia="仿宋_GB2312" w:hAnsi="微软雅黑" w:cs="Times New Roman" w:hint="eastAsia"/>
          <w:color w:val="000000"/>
          <w:kern w:val="0"/>
          <w:sz w:val="32"/>
          <w:szCs w:val="32"/>
        </w:rPr>
      </w:pPr>
      <w:r w:rsidRPr="00F06948">
        <w:rPr>
          <w:rFonts w:ascii="仿宋_GB2312" w:eastAsia="仿宋_GB2312" w:hAnsi="宋体" w:cs="宋体" w:hint="eastAsia"/>
          <w:color w:val="000000"/>
          <w:kern w:val="0"/>
          <w:sz w:val="32"/>
          <w:szCs w:val="32"/>
        </w:rPr>
        <w:t>十、办理流程及描述：</w:t>
      </w:r>
      <w:r w:rsidRPr="00F06948">
        <w:rPr>
          <w:rFonts w:ascii="仿宋_GB2312" w:eastAsia="仿宋_GB2312" w:hAnsi="微软雅黑" w:cs="微软雅黑" w:hint="eastAsia"/>
          <w:color w:val="000000"/>
          <w:kern w:val="0"/>
          <w:sz w:val="32"/>
          <w:szCs w:val="32"/>
        </w:rPr>
        <w:t xml:space="preserve">慈善信托文件备案审核包括受理、审查、决定程序： </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1、受理 </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受理机关对申请材料进行审查，能当场确认的，应当场出具受理通知书；数量较多不能当场确认的，自收到申请材料二个工作日内作出是否受理的决定；不符合规定的，向申请单位出具不予受理通知书。 </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2、审查 </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受理机关依据审批材料进行审查，履行审批程序；符合条件的，进入下一流程；不符合条件的，不予办理，并书面说明理由。 </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3、决定 </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留存备案材料 </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十一、特别程序及时限：无</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十二、收费依据及标准：无</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十三、结果送达 ：双桥区民政局</w:t>
      </w:r>
    </w:p>
    <w:p w:rsidR="0029035A"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十四、咨询方式</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(一)现场咨询：承德市双桥区民政局</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(二)电话咨询：2021205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(三)网上咨询：无</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十五、监督投诉渠道</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(一)现场监督投诉：2021205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(二)电话监督投诉：2021205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(三)网上监督投诉：2021205</w:t>
      </w:r>
    </w:p>
    <w:p w:rsidR="00856C79"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29035A" w:rsidRPr="00F06948" w:rsidP="00F06948">
      <w:pPr>
        <w:widowControl/>
        <w:spacing w:line="560" w:lineRule="exact"/>
        <w:rPr>
          <w:rFonts w:ascii="仿宋_GB2312" w:eastAsia="仿宋_GB2312" w:hAnsi="宋体" w:cs="宋体" w:hint="eastAsia"/>
          <w:kern w:val="0"/>
          <w:sz w:val="32"/>
          <w:szCs w:val="32"/>
        </w:rPr>
      </w:pPr>
    </w:p>
    <w:p w:rsidR="0011520D"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color w:val="FF0000"/>
          <w:kern w:val="0"/>
          <w:sz w:val="32"/>
          <w:szCs w:val="32"/>
        </w:rPr>
        <w:t>一、</w:t>
      </w:r>
      <w:r w:rsidRPr="00F06948" w:rsidR="006E0975">
        <w:rPr>
          <w:rFonts w:ascii="仿宋_GB2312" w:eastAsia="仿宋_GB2312" w:hAnsi="宋体" w:cs="仿宋" w:hint="eastAsia"/>
          <w:color w:val="FF0000"/>
          <w:kern w:val="0"/>
          <w:sz w:val="32"/>
          <w:szCs w:val="32"/>
        </w:rPr>
        <w:t>事项名称：养老机构备案</w:t>
      </w:r>
    </w:p>
    <w:p w:rsidR="0011520D" w:rsidRPr="00F06948" w:rsidP="00F06948">
      <w:pPr>
        <w:numPr>
          <w:ilvl w:val="0"/>
          <w:numId w:val="1"/>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适用范围：养老机构和居家养老服务中心（社区日间照料中心）等为老年人提供照料、护理等综合性服务的养老服务机构。</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三、设立依据：《中华人民共和国老年人权益保障法》、《河北省民政厅 河北省政务服务管理办公室关于依法做好养老服务机构登记、备案工作的通知》</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五、办理地址及时间：双桥区民政局626室 </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(一)法定时限：即收即办</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(二)承诺时限：即收即办</w:t>
      </w:r>
    </w:p>
    <w:p w:rsidR="0011520D" w:rsidRPr="00F06948" w:rsidP="00F06948">
      <w:pPr>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  取得法人登记证书</w:t>
      </w:r>
    </w:p>
    <w:p w:rsidR="0011520D"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  备案书、承诺书、营业执照或法人登记证书复印件等备案材料</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双桥区民政局626室</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(二)网上申报：无</w:t>
      </w:r>
    </w:p>
    <w:p w:rsidR="0011520D" w:rsidRPr="00F06948" w:rsidP="00F06948">
      <w:pPr>
        <w:widowControl/>
        <w:shd w:val="clear" w:color="auto" w:fill="FFFFFF"/>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w:t>
      </w:r>
    </w:p>
    <w:p w:rsidR="0011520D" w:rsidRPr="00F06948" w:rsidP="00F06948">
      <w:pPr>
        <w:widowControl/>
        <w:shd w:val="clear" w:color="auto" w:fill="FFFFFF"/>
        <w:spacing w:line="560" w:lineRule="exact"/>
        <w:ind w:firstLine="320" w:firstLineChars="100"/>
        <w:rPr>
          <w:rFonts w:ascii="仿宋_GB2312" w:eastAsia="仿宋_GB2312" w:hAnsiTheme="minorEastAsia" w:cstheme="minorEastAsia" w:hint="eastAsia"/>
          <w:color w:val="000000"/>
          <w:kern w:val="0"/>
          <w:sz w:val="32"/>
          <w:szCs w:val="32"/>
          <w:shd w:val="clear" w:color="auto" w:fill="FFFFFF"/>
        </w:rPr>
      </w:pPr>
      <w:r w:rsidRPr="00F06948">
        <w:rPr>
          <w:rFonts w:ascii="仿宋_GB2312" w:eastAsia="仿宋_GB2312" w:hAnsiTheme="minorEastAsia" w:cstheme="minorEastAsia" w:hint="eastAsia"/>
          <w:color w:val="000000"/>
          <w:kern w:val="0"/>
          <w:sz w:val="32"/>
          <w:szCs w:val="32"/>
          <w:shd w:val="clear" w:color="auto" w:fill="FFFFFF"/>
        </w:rPr>
        <w:t>（一）民政部门提供养老服务机构备案书、承诺书、备案回执的样本以及网上下载渠道，主动告知备案要求，督促引导养老服务机构及时办理备案手续。</w:t>
      </w:r>
    </w:p>
    <w:p w:rsidR="0011520D" w:rsidRPr="00F06948" w:rsidP="00F06948">
      <w:pPr>
        <w:widowControl/>
        <w:shd w:val="clear" w:color="auto" w:fill="FFFFFF"/>
        <w:spacing w:line="560" w:lineRule="exact"/>
        <w:ind w:firstLine="320" w:firstLineChars="100"/>
        <w:rPr>
          <w:rFonts w:ascii="仿宋_GB2312" w:eastAsia="仿宋_GB2312" w:hAnsiTheme="minorEastAsia" w:cstheme="minorEastAsia" w:hint="eastAsia"/>
          <w:color w:val="000000"/>
          <w:kern w:val="0"/>
          <w:sz w:val="32"/>
          <w:szCs w:val="32"/>
          <w:shd w:val="clear" w:color="auto" w:fill="FFFFFF"/>
        </w:rPr>
      </w:pPr>
      <w:r w:rsidRPr="00F06948">
        <w:rPr>
          <w:rFonts w:ascii="仿宋_GB2312" w:eastAsia="仿宋_GB2312" w:hAnsiTheme="minorEastAsia" w:cstheme="minorEastAsia" w:hint="eastAsia"/>
          <w:color w:val="000000"/>
          <w:kern w:val="0"/>
          <w:sz w:val="32"/>
          <w:szCs w:val="32"/>
          <w:shd w:val="clear" w:color="auto" w:fill="FFFFFF"/>
        </w:rPr>
        <w:t>（二）养老服务机构应当在办理法人登记后30日内到当地民政部门办理备案手续，提交备案书、承诺书、营业执照</w:t>
      </w:r>
      <w:r w:rsidRPr="00F06948">
        <w:rPr>
          <w:rFonts w:ascii="仿宋_GB2312" w:eastAsia="仿宋_GB2312" w:hAnsiTheme="minorEastAsia" w:cstheme="minorEastAsia" w:hint="eastAsia"/>
          <w:color w:val="000000"/>
          <w:kern w:val="0"/>
          <w:sz w:val="32"/>
          <w:szCs w:val="32"/>
          <w:shd w:val="clear" w:color="auto" w:fill="FFFFFF"/>
        </w:rPr>
        <w:t>或法人登记证书复印件等备案材料，备案信息要真实、准确、完整。民政部门收到备案材料后，材料齐全、内容完备的即收即办，出具备案回执，并提供养老服务机构基本条件告知书和本区域现行养老服务扶持政策清单。材料不全的当场一次性告知其需补交的材料。</w:t>
      </w:r>
    </w:p>
    <w:p w:rsidR="0011520D" w:rsidRPr="00F06948" w:rsidP="00F06948">
      <w:pPr>
        <w:widowControl/>
        <w:shd w:val="clear" w:color="auto" w:fill="FFFFFF"/>
        <w:spacing w:line="560" w:lineRule="exact"/>
        <w:ind w:firstLine="320" w:firstLineChars="100"/>
        <w:rPr>
          <w:rFonts w:ascii="仿宋_GB2312" w:eastAsia="仿宋_GB2312" w:hAnsiTheme="minorEastAsia" w:cstheme="minorEastAsia" w:hint="eastAsia"/>
          <w:color w:val="000000"/>
          <w:kern w:val="0"/>
          <w:sz w:val="32"/>
          <w:szCs w:val="32"/>
          <w:shd w:val="clear" w:color="auto" w:fill="FFFFFF"/>
        </w:rPr>
      </w:pPr>
      <w:r w:rsidRPr="00F06948">
        <w:rPr>
          <w:rFonts w:ascii="仿宋_GB2312" w:eastAsia="仿宋_GB2312" w:hAnsiTheme="minorEastAsia" w:cstheme="minorEastAsia" w:hint="eastAsia"/>
          <w:color w:val="000000"/>
          <w:kern w:val="0"/>
          <w:sz w:val="32"/>
          <w:szCs w:val="32"/>
          <w:shd w:val="clear" w:color="auto" w:fill="FFFFFF"/>
        </w:rPr>
        <w:t>（三）养老服务机构名称、法定代表人、负责人、服务场所或业务范围等法定登记事项变更的，应当于办理变更手续后5个工作日内向民政部门申请办理备案变更手续。</w:t>
      </w:r>
    </w:p>
    <w:p w:rsidR="0011520D" w:rsidRPr="00F06948" w:rsidP="00F06948">
      <w:pPr>
        <w:widowControl/>
        <w:shd w:val="clear" w:color="auto" w:fill="FFFFFF"/>
        <w:spacing w:line="560" w:lineRule="exact"/>
        <w:rPr>
          <w:rFonts w:ascii="仿宋_GB2312" w:eastAsia="仿宋_GB2312" w:hAnsiTheme="minorEastAsia" w:cstheme="minorEastAsia" w:hint="eastAsia"/>
          <w:color w:val="000000"/>
          <w:kern w:val="0"/>
          <w:sz w:val="32"/>
          <w:szCs w:val="32"/>
          <w:shd w:val="clear" w:color="auto" w:fill="FFFFFF"/>
        </w:rPr>
      </w:pPr>
      <w:r w:rsidRPr="00F06948">
        <w:rPr>
          <w:rFonts w:ascii="仿宋_GB2312" w:eastAsia="仿宋_GB2312" w:hAnsiTheme="minorEastAsia" w:cstheme="minorEastAsia" w:hint="eastAsia"/>
          <w:color w:val="000000"/>
          <w:kern w:val="0"/>
          <w:sz w:val="32"/>
          <w:szCs w:val="32"/>
          <w:shd w:val="clear" w:color="auto" w:fill="FFFFFF"/>
        </w:rPr>
        <w:t>　（四）对于登记后30日内未备案的养老服务机构，民政部门应加强联络提醒，特别是对已开展服务但未及时备案的，应加强现场检查和督促指导。</w:t>
      </w:r>
    </w:p>
    <w:p w:rsidR="0011520D" w:rsidRPr="00F06948" w:rsidP="00F06948">
      <w:pPr>
        <w:widowControl/>
        <w:shd w:val="clear" w:color="auto" w:fill="FFFFFF"/>
        <w:spacing w:line="560" w:lineRule="exact"/>
        <w:rPr>
          <w:rFonts w:ascii="仿宋_GB2312" w:eastAsia="仿宋_GB2312" w:hAnsiTheme="minorEastAsia" w:cstheme="minorEastAsia" w:hint="eastAsia"/>
          <w:color w:val="000000"/>
          <w:kern w:val="0"/>
          <w:sz w:val="32"/>
          <w:szCs w:val="32"/>
          <w:shd w:val="clear" w:color="auto" w:fill="FFFFFF"/>
        </w:rPr>
      </w:pPr>
      <w:r w:rsidRPr="00F06948">
        <w:rPr>
          <w:rFonts w:ascii="仿宋_GB2312" w:eastAsia="仿宋_GB2312" w:hAnsiTheme="minorEastAsia" w:cstheme="minorEastAsia" w:hint="eastAsia"/>
          <w:color w:val="000000"/>
          <w:kern w:val="0"/>
          <w:sz w:val="32"/>
          <w:szCs w:val="32"/>
          <w:shd w:val="clear" w:color="auto" w:fill="FFFFFF"/>
        </w:rPr>
        <w:t>　（五）2019年1月1日前已经登记注册的养老服务机构，应主动向当地民政部门备案，原则上2019年12月31日前全部纳入备案管理。未登记的公办养老机构可先向当地民政部门办理容缺备案。</w:t>
      </w:r>
    </w:p>
    <w:p w:rsidR="0011520D" w:rsidRPr="00F06948" w:rsidP="00F06948">
      <w:pPr>
        <w:widowControl/>
        <w:shd w:val="clear" w:color="auto" w:fill="FFFFFF"/>
        <w:spacing w:line="560" w:lineRule="exact"/>
        <w:rPr>
          <w:rFonts w:ascii="仿宋_GB2312" w:eastAsia="仿宋_GB2312" w:hAnsiTheme="minorEastAsia" w:cstheme="minorEastAsia" w:hint="eastAsia"/>
          <w:color w:val="000000"/>
          <w:kern w:val="0"/>
          <w:sz w:val="32"/>
          <w:szCs w:val="32"/>
          <w:shd w:val="clear" w:color="auto" w:fill="FFFFFF"/>
        </w:rPr>
      </w:pPr>
      <w:r w:rsidRPr="00F06948">
        <w:rPr>
          <w:rFonts w:ascii="仿宋_GB2312" w:eastAsia="仿宋_GB2312" w:hAnsiTheme="minorEastAsia" w:cstheme="minorEastAsia" w:hint="eastAsia"/>
          <w:color w:val="000000"/>
          <w:kern w:val="0"/>
          <w:sz w:val="32"/>
          <w:szCs w:val="32"/>
          <w:shd w:val="clear" w:color="auto" w:fill="FFFFFF"/>
        </w:rPr>
        <w:t>　</w:t>
      </w:r>
      <w:bookmarkStart w:id="0" w:name="_GoBack"/>
      <w:bookmarkEnd w:id="0"/>
      <w:r w:rsidRPr="00F06948">
        <w:rPr>
          <w:rFonts w:ascii="仿宋_GB2312" w:eastAsia="仿宋_GB2312" w:hAnsiTheme="minorEastAsia" w:cstheme="minorEastAsia" w:hint="eastAsia"/>
          <w:color w:val="000000"/>
          <w:kern w:val="0"/>
          <w:sz w:val="32"/>
          <w:szCs w:val="32"/>
          <w:shd w:val="clear" w:color="auto" w:fill="FFFFFF"/>
        </w:rPr>
        <w:t>（六）通过变更登记事项或经营范围，设立养老服务机构或开展养老服务的，按照首次备案程序办理。</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：现场送达</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(一)现场咨询：双桥区民政局626室</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 0314-2020167</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(一)现场监督投诉：双桥区民政局626室</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(二)电话监督投诉：0314-2020167</w:t>
      </w:r>
    </w:p>
    <w:p w:rsidR="0011520D"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(三)网上监督投诉： 无            </w:t>
      </w:r>
    </w:p>
    <w:p w:rsidR="0011520D" w:rsidRPr="00F06948" w:rsidP="00F06948">
      <w:pPr>
        <w:adjustRightInd w:val="0"/>
        <w:snapToGrid w:val="0"/>
        <w:spacing w:line="560" w:lineRule="exact"/>
        <w:rPr>
          <w:rFonts w:ascii="仿宋_GB2312" w:eastAsia="仿宋_GB2312" w:hAnsi="宋体" w:cs="仿宋" w:hint="eastAsia"/>
          <w:kern w:val="0"/>
          <w:sz w:val="32"/>
          <w:szCs w:val="32"/>
        </w:rPr>
      </w:pPr>
    </w:p>
    <w:p w:rsidR="0011520D"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E03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w:t>
      </w:r>
      <w:r w:rsidRPr="00F06948">
        <w:rPr>
          <w:rFonts w:ascii="仿宋_GB2312" w:eastAsia="仿宋_GB2312" w:hAnsi="宋体" w:cs="仿宋" w:hint="eastAsia"/>
          <w:color w:val="FF0000"/>
          <w:kern w:val="0"/>
          <w:sz w:val="32"/>
          <w:szCs w:val="32"/>
        </w:rPr>
        <w:t>事项名称：殡葬一般服务收费</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二、适用范围：自然人</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w:t>
      </w:r>
      <w:r w:rsidRPr="00F06948">
        <w:rPr>
          <w:rFonts w:ascii="仿宋_GB2312" w:eastAsia="仿宋_GB2312" w:hint="eastAsia"/>
          <w:sz w:val="32"/>
          <w:szCs w:val="32"/>
        </w:rPr>
        <w:t>国务院殡葬管理条例</w:t>
      </w:r>
      <w:r w:rsidRPr="00F06948">
        <w:rPr>
          <w:rFonts w:ascii="仿宋_GB2312" w:eastAsia="仿宋_GB2312" w:hAnsi="宋体" w:cs="仿宋" w:hint="eastAsia"/>
          <w:kern w:val="0"/>
          <w:sz w:val="32"/>
          <w:szCs w:val="32"/>
        </w:rPr>
        <w:t>》《</w:t>
      </w:r>
      <w:r w:rsidRPr="00F06948">
        <w:rPr>
          <w:rFonts w:ascii="仿宋_GB2312" w:eastAsia="仿宋_GB2312" w:hint="eastAsia"/>
          <w:sz w:val="32"/>
          <w:szCs w:val="32"/>
        </w:rPr>
        <w:t>河北省殡葬管理 办法</w:t>
      </w:r>
      <w:r w:rsidRPr="00F06948">
        <w:rPr>
          <w:rFonts w:ascii="仿宋_GB2312" w:eastAsia="仿宋_GB2312" w:hAnsi="宋体" w:cs="仿宋" w:hint="eastAsia"/>
          <w:kern w:val="0"/>
          <w:sz w:val="32"/>
          <w:szCs w:val="32"/>
        </w:rPr>
        <w:t>》</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int="eastAsia"/>
          <w:sz w:val="32"/>
          <w:szCs w:val="32"/>
        </w:rPr>
        <w:t>四、</w:t>
      </w:r>
      <w:r w:rsidRPr="00F06948">
        <w:rPr>
          <w:rFonts w:ascii="仿宋_GB2312" w:eastAsia="仿宋_GB2312" w:hAnsi="宋体" w:cs="仿宋" w:hint="eastAsia"/>
          <w:kern w:val="0"/>
          <w:sz w:val="32"/>
          <w:szCs w:val="32"/>
        </w:rPr>
        <w:t>实施部门及机构：承德市殡葬管理处</w:t>
      </w:r>
    </w:p>
    <w:p w:rsidR="00F06948" w:rsidRPr="00F06948" w:rsidP="00F06948">
      <w:pPr>
        <w:tabs>
          <w:tab w:val="left" w:pos="336"/>
        </w:tabs>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五、办理地址及时间：承德市殡仪馆</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(一)法定时限：即收即办</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(二)承诺时限：即收即办</w:t>
      </w:r>
    </w:p>
    <w:p w:rsidR="00F06948" w:rsidRPr="00F06948" w:rsidP="00F06948">
      <w:pPr>
        <w:widowControl/>
        <w:spacing w:line="560" w:lineRule="exact"/>
        <w:jc w:val="left"/>
        <w:rPr>
          <w:rFonts w:ascii="仿宋_GB2312" w:eastAsia="仿宋_GB2312" w:hAnsi="宋体" w:cs="仿宋" w:hint="eastAsia"/>
          <w:kern w:val="0"/>
          <w:sz w:val="32"/>
          <w:szCs w:val="32"/>
          <w:u w:val="single"/>
        </w:rPr>
      </w:pPr>
      <w:r w:rsidRPr="00F06948">
        <w:rPr>
          <w:rFonts w:ascii="仿宋_GB2312" w:eastAsia="仿宋_GB2312" w:hAnsi="宋体" w:cs="仿宋" w:hint="eastAsia"/>
          <w:kern w:val="0"/>
          <w:sz w:val="32"/>
          <w:szCs w:val="32"/>
        </w:rPr>
        <w:t>七、申请条件：卫生部门或公安司法机关出具死亡依据</w:t>
      </w:r>
    </w:p>
    <w:p w:rsidR="00F06948" w:rsidRPr="00F06948" w:rsidP="00F06948">
      <w:pPr>
        <w:widowControl/>
        <w:spacing w:line="560" w:lineRule="exact"/>
        <w:jc w:val="lef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八、申请材料：家属及死者身份证、卫生部门或公安司法机关出具死亡依据</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承德市殡葬管理处</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(二)网上申报：无</w:t>
      </w:r>
    </w:p>
    <w:p w:rsidR="00F06948" w:rsidRPr="00F06948" w:rsidP="00F06948">
      <w:pPr>
        <w:widowControl/>
        <w:spacing w:line="560" w:lineRule="exact"/>
        <w:jc w:val="lef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十、办理流程及描述：1、死亡证明2、联系火化3、接运遗体4、遗体火化</w:t>
      </w:r>
      <w:r w:rsidRPr="00F06948">
        <w:rPr>
          <w:rFonts w:ascii="仿宋_GB2312" w:eastAsia="仿宋_GB2312" w:hAnsi="宋体" w:cs="仿宋" w:hint="eastAsia"/>
          <w:kern w:val="0"/>
          <w:sz w:val="32"/>
          <w:szCs w:val="32"/>
        </w:rPr>
        <w:tab/>
        <w:t>5、出具火化证明6、骨灰安放</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w:t>
      </w:r>
      <w:r w:rsidRPr="00F06948">
        <w:rPr>
          <w:rFonts w:ascii="仿宋_GB2312" w:eastAsia="仿宋_GB2312" w:hint="eastAsia"/>
          <w:sz w:val="32"/>
          <w:szCs w:val="32"/>
        </w:rPr>
        <w:t>《关于调整市级管理殡葬服务收费标准的通知》（承政价字[1999]93号）、《关于调整我省殡葬基本服务项目收费标准的通知》（冀价行费字[2006]3号）、《关于对承德市殡葬管理处一般服务项目收费标准的批复》（承价字[2013]37号</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：现场送达</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(一)现场咨询：承德市殡仪馆</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(二)电话咨询：0314-2260134 </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(一)现场监督投诉：双桥区民政局504室</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(二)电话监督投诉：0314-2038012</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(三)网上监督投诉： 无            </w:t>
      </w:r>
    </w:p>
    <w:p w:rsidR="00F06948"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             </w:t>
      </w:r>
    </w:p>
    <w:p w:rsidR="00F06948" w:rsidRPr="00F06948" w:rsidP="00F06948">
      <w:pPr>
        <w:adjustRightInd w:val="0"/>
        <w:snapToGrid w:val="0"/>
        <w:spacing w:line="560" w:lineRule="exact"/>
        <w:rPr>
          <w:rFonts w:ascii="仿宋_GB2312" w:eastAsia="仿宋_GB2312" w:hAnsi="宋体" w:cs="仿宋" w:hint="eastAsia"/>
          <w:kern w:val="0"/>
          <w:sz w:val="32"/>
          <w:szCs w:val="32"/>
        </w:rPr>
      </w:pPr>
    </w:p>
    <w:p w:rsidR="00F06948"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F06948" w:rsidRPr="00F06948" w:rsidP="00F06948">
      <w:pPr>
        <w:spacing w:line="560" w:lineRule="exact"/>
        <w:jc w:val="center"/>
        <w:rPr>
          <w:rFonts w:ascii="仿宋_GB2312" w:eastAsia="仿宋_GB2312" w:hAnsiTheme="majorEastAsia" w:cstheme="majorEastAsia" w:hint="eastAsia"/>
          <w:b/>
          <w:bCs/>
          <w:snapToGrid w:val="0"/>
          <w:kern w:val="0"/>
          <w:sz w:val="32"/>
          <w:szCs w:val="32"/>
        </w:rPr>
      </w:pPr>
    </w:p>
    <w:p w:rsidR="00F06948" w:rsidRPr="00F06948" w:rsidP="00F06948">
      <w:pPr>
        <w:spacing w:line="560" w:lineRule="exact"/>
        <w:rPr>
          <w:rFonts w:ascii="仿宋_GB2312" w:eastAsia="仿宋_GB2312" w:hint="eastAsia"/>
          <w:sz w:val="32"/>
          <w:szCs w:val="32"/>
        </w:rPr>
      </w:pPr>
    </w:p>
    <w:p w:rsidR="00F06948" w:rsidRPr="00F06948" w:rsidP="00F06948">
      <w:pPr>
        <w:adjustRightInd w:val="0"/>
        <w:snapToGrid w:val="0"/>
        <w:spacing w:line="560" w:lineRule="exact"/>
        <w:rPr>
          <w:rFonts w:ascii="仿宋_GB2312" w:eastAsia="仿宋_GB2312" w:hAnsi="宋体" w:cs="宋体" w:hint="eastAsia"/>
          <w:kern w:val="0"/>
          <w:sz w:val="32"/>
          <w:szCs w:val="32"/>
        </w:rPr>
      </w:pPr>
    </w:p>
    <w:p w:rsidR="0029035A" w:rsidRPr="00F06948" w:rsidP="00F06948">
      <w:pPr>
        <w:adjustRightInd w:val="0"/>
        <w:snapToGrid w:val="0"/>
        <w:spacing w:line="560" w:lineRule="exact"/>
        <w:rPr>
          <w:rFonts w:ascii="仿宋_GB2312" w:eastAsia="仿宋_GB2312" w:cs="Times New Roman" w:hint="eastAsia"/>
          <w:color w:val="FF0000"/>
          <w:kern w:val="0"/>
          <w:sz w:val="32"/>
          <w:szCs w:val="32"/>
        </w:rPr>
      </w:pPr>
      <w:r w:rsidRPr="00F06948">
        <w:rPr>
          <w:rFonts w:ascii="仿宋_GB2312" w:eastAsia="仿宋_GB2312" w:hAnsi="宋体" w:cs="宋体" w:hint="eastAsia"/>
          <w:kern w:val="0"/>
          <w:sz w:val="32"/>
          <w:szCs w:val="32"/>
        </w:rPr>
        <w:t>一、事项名称：</w:t>
      </w:r>
      <w:r w:rsidRPr="00F06948">
        <w:rPr>
          <w:rFonts w:ascii="仿宋_GB2312" w:eastAsia="仿宋_GB2312" w:hAnsi="宋体" w:cs="宋体" w:hint="eastAsia"/>
          <w:color w:val="FF0000"/>
          <w:kern w:val="0"/>
          <w:sz w:val="32"/>
          <w:szCs w:val="32"/>
        </w:rPr>
        <w:t>慈善机构认定</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二、适用范围：</w:t>
      </w:r>
      <w:r w:rsidRPr="00F06948">
        <w:rPr>
          <w:rFonts w:ascii="仿宋_GB2312" w:eastAsia="仿宋_GB2312" w:hAnsi="Arial" w:cs="Arial" w:hint="eastAsia"/>
          <w:color w:val="333333"/>
          <w:sz w:val="32"/>
          <w:szCs w:val="32"/>
          <w:shd w:val="clear" w:color="auto" w:fill="FFFFFF"/>
        </w:rPr>
        <w:t>《慈善法》公布前已经设立的社会团体、社会服务机构(民办非企业单位),均可申请认定慈善组织认定。</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三、设立依据：</w:t>
      </w:r>
      <w:r w:rsidRPr="00F06948">
        <w:rPr>
          <w:rFonts w:ascii="仿宋_GB2312" w:eastAsia="仿宋_GB2312" w:hAnsi="Arial" w:cs="Arial" w:hint="eastAsia"/>
          <w:color w:val="333333"/>
          <w:sz w:val="32"/>
          <w:szCs w:val="32"/>
          <w:shd w:val="clear" w:color="auto" w:fill="FFFFFF"/>
        </w:rPr>
        <w:t>《慈善法》主席令第43号,2016年9月1日起施行。 《慈善组织认定办法》民政部令第58号，2016年9月1日起执行。</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四、实施部门及机构：承德市双桥区民政局</w:t>
      </w:r>
    </w:p>
    <w:p w:rsidR="0029035A"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五、办理地址及时间：承德市双桥区政府5楼社会事务科</w:t>
      </w:r>
    </w:p>
    <w:p w:rsidR="0029035A" w:rsidRPr="00F06948" w:rsidP="00F06948">
      <w:pPr>
        <w:widowControl/>
        <w:spacing w:line="560" w:lineRule="exact"/>
        <w:jc w:val="left"/>
        <w:rPr>
          <w:rFonts w:ascii="仿宋_GB2312" w:eastAsia="仿宋_GB2312" w:hAnsi="宋体" w:cs="宋体" w:hint="eastAsia"/>
          <w:color w:val="3D3D3D"/>
          <w:kern w:val="0"/>
          <w:sz w:val="32"/>
          <w:szCs w:val="32"/>
        </w:rPr>
      </w:pPr>
      <w:r w:rsidRPr="00F06948">
        <w:rPr>
          <w:rFonts w:ascii="仿宋_GB2312" w:eastAsia="仿宋_GB2312" w:hAnsi="宋体" w:cs="宋体" w:hint="eastAsia"/>
          <w:color w:val="3D3D3D"/>
          <w:kern w:val="0"/>
          <w:sz w:val="32"/>
          <w:szCs w:val="32"/>
        </w:rPr>
        <w:t xml:space="preserve">周一至周五（法定节假日除外）8:30——12:00; 13:30——17:00 </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六、办理时限</w:t>
      </w:r>
    </w:p>
    <w:p w:rsidR="0029035A" w:rsidRPr="00F06948" w:rsidP="00F06948">
      <w:pPr>
        <w:widowControl/>
        <w:spacing w:line="560" w:lineRule="exact"/>
        <w:jc w:val="left"/>
        <w:rPr>
          <w:rFonts w:ascii="仿宋_GB2312" w:eastAsia="仿宋_GB2312" w:hAnsi="宋体" w:cs="宋体" w:hint="eastAsia"/>
          <w:color w:val="3D3D3D"/>
          <w:kern w:val="0"/>
          <w:sz w:val="32"/>
          <w:szCs w:val="32"/>
        </w:rPr>
      </w:pPr>
      <w:r w:rsidRPr="00F06948">
        <w:rPr>
          <w:rFonts w:ascii="仿宋_GB2312" w:eastAsia="仿宋_GB2312" w:hAnsi="宋体" w:cs="宋体" w:hint="eastAsia"/>
          <w:kern w:val="0"/>
          <w:sz w:val="32"/>
          <w:szCs w:val="32"/>
        </w:rPr>
        <w:t>(一)法定时限：</w:t>
      </w:r>
      <w:r w:rsidRPr="00F06948">
        <w:rPr>
          <w:rFonts w:ascii="仿宋_GB2312" w:eastAsia="仿宋_GB2312" w:hAnsi="宋体" w:cs="宋体" w:hint="eastAsia"/>
          <w:color w:val="3D3D3D"/>
          <w:kern w:val="0"/>
          <w:sz w:val="32"/>
          <w:szCs w:val="32"/>
        </w:rPr>
        <w:t xml:space="preserve">周一至周五（法定节假日除外）8:30——12:00; 13:30——17:00 </w:t>
      </w:r>
    </w:p>
    <w:p w:rsidR="0029035A" w:rsidRPr="00F06948" w:rsidP="00F06948">
      <w:pPr>
        <w:adjustRightInd w:val="0"/>
        <w:snapToGrid w:val="0"/>
        <w:spacing w:line="560" w:lineRule="exact"/>
        <w:rPr>
          <w:rFonts w:ascii="仿宋_GB2312" w:eastAsia="仿宋_GB2312" w:cs="Times New Roman" w:hint="eastAsia"/>
          <w:kern w:val="0"/>
          <w:sz w:val="32"/>
          <w:szCs w:val="32"/>
        </w:rPr>
      </w:pPr>
    </w:p>
    <w:p w:rsidR="0029035A" w:rsidRPr="00F06948" w:rsidP="00F06948">
      <w:pPr>
        <w:widowControl/>
        <w:spacing w:line="560" w:lineRule="exact"/>
        <w:jc w:val="left"/>
        <w:rPr>
          <w:rFonts w:ascii="仿宋_GB2312" w:eastAsia="仿宋_GB2312" w:hAnsi="宋体" w:cs="宋体" w:hint="eastAsia"/>
          <w:color w:val="3D3D3D"/>
          <w:kern w:val="0"/>
          <w:sz w:val="32"/>
          <w:szCs w:val="32"/>
        </w:rPr>
      </w:pPr>
      <w:r w:rsidRPr="00F06948">
        <w:rPr>
          <w:rFonts w:ascii="仿宋_GB2312" w:eastAsia="仿宋_GB2312" w:hAnsi="宋体" w:cs="宋体" w:hint="eastAsia"/>
          <w:kern w:val="0"/>
          <w:sz w:val="32"/>
          <w:szCs w:val="32"/>
        </w:rPr>
        <w:t>(二)承诺时限：</w:t>
      </w:r>
      <w:r w:rsidRPr="00F06948">
        <w:rPr>
          <w:rFonts w:ascii="仿宋_GB2312" w:eastAsia="仿宋_GB2312" w:hAnsi="宋体" w:cs="宋体" w:hint="eastAsia"/>
          <w:color w:val="3D3D3D"/>
          <w:kern w:val="0"/>
          <w:sz w:val="32"/>
          <w:szCs w:val="32"/>
        </w:rPr>
        <w:t xml:space="preserve">周一至周五（法定节假日除外）8:30——12:00; 13:30——17:00 </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int="eastAsia"/>
          <w:sz w:val="32"/>
          <w:szCs w:val="32"/>
        </w:rPr>
        <w:t>七、申请条件：</w:t>
      </w:r>
      <w:r w:rsidRPr="00F06948">
        <w:rPr>
          <w:rFonts w:ascii="仿宋_GB2312" w:eastAsia="仿宋_GB2312" w:hAnsi="Arial" w:cs="Arial" w:hint="eastAsia"/>
          <w:color w:val="191919"/>
          <w:sz w:val="32"/>
          <w:szCs w:val="32"/>
          <w:bdr w:val="none" w:sz="0" w:space="0" w:color="auto" w:frame="1"/>
        </w:rPr>
        <w:t>《慈善法》公布前已设立的基金会、社会团体、社会服务机构（民办非企业单位）等非营利性组织，均可申请认定为慈善组织。申请认定为慈善组织，应当符合下列条件：</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（一）申请时具备相应的社会组织法人登记条件；</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（二）以开展慈善活动为宗旨，业务范围符合《慈善法》第三条的规定；申请时的上一年度慈善活动的年度支出和管理</w:t>
      </w:r>
      <w:r w:rsidRPr="00F06948">
        <w:rPr>
          <w:rFonts w:ascii="仿宋_GB2312" w:eastAsia="仿宋_GB2312" w:hAnsi="Arial" w:cs="Arial" w:hint="eastAsia"/>
          <w:color w:val="191919"/>
          <w:sz w:val="32"/>
          <w:szCs w:val="32"/>
          <w:bdr w:val="none" w:sz="0" w:space="0" w:color="auto" w:frame="1"/>
        </w:rPr>
        <w:t>费用符合国务院民政部门关于慈善组织的规定；</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（三）不以营利为目的，收益和营运结余全部用于章程规定的慈善目的；财产及其孳息没有在发起人、捐赠人或者本组织成员中分配；章程中有关于剩余财产转给目的相同或者相近的其他慈善组织的规定；</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（四）有健全的财务制度和合理的薪酬制度；</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（五）法律、行政法规规定的其他条件。</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bdr w:val="none" w:sz="0" w:space="0" w:color="auto" w:frame="1"/>
        </w:rPr>
      </w:pPr>
      <w:r w:rsidRPr="00F06948">
        <w:rPr>
          <w:rFonts w:ascii="仿宋_GB2312" w:eastAsia="仿宋_GB2312" w:hint="eastAsia"/>
          <w:sz w:val="32"/>
          <w:szCs w:val="32"/>
        </w:rPr>
        <w:t>八、申请材料：</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（一）《慈善组织认定申请书》和《慈善组织认定符合有关规定的承诺书》。</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（二）履行内部程序，召开会议形成的会议纪要；</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申请认定为慈善组织的社会团体、社会服务机构，除上述规定的材料外，还应当提交下列材料：</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（一）关于申请理由、慈善宗旨、开展慈善活动等情况的说明；</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（二）注册会计师出具的上一年度财务审计报告，含慈善活动年度支出和管理费用的专项审计。</w:t>
      </w:r>
    </w:p>
    <w:p w:rsidR="0029035A"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有业务主管单位的，还应当提交业务主管单位同意的证明材料。</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九、办理方式</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(一)窗口受理: 承德市双桥区民政局</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(二)网上申报：无</w:t>
      </w:r>
    </w:p>
    <w:p w:rsidR="0029035A" w:rsidRPr="00F06948" w:rsidP="00F06948">
      <w:pPr>
        <w:shd w:val="clear" w:color="auto" w:fill="FFFFFF"/>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十、办理流程及描述：</w:t>
      </w:r>
    </w:p>
    <w:p w:rsidR="0029035A" w:rsidRPr="00F06948" w:rsidP="00F06948">
      <w:pPr>
        <w:shd w:val="clear" w:color="auto" w:fill="FFFFFF"/>
        <w:spacing w:line="560" w:lineRule="exac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（一）受理</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申请人可通过到窗口申请办理“慈善组织认定登记”：</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1.提交</w:t>
      </w:r>
    </w:p>
    <w:p w:rsidR="0029035A" w:rsidRPr="00F06948" w:rsidP="00F06948">
      <w:pPr>
        <w:widowControl/>
        <w:shd w:val="clear" w:color="auto" w:fill="FFFFFF"/>
        <w:spacing w:line="560" w:lineRule="exact"/>
        <w:jc w:val="left"/>
        <w:rPr>
          <w:rFonts w:ascii="仿宋_GB2312" w:eastAsia="仿宋_GB2312" w:cs="宋体" w:hint="eastAsia"/>
          <w:color w:val="333333"/>
          <w:kern w:val="0"/>
          <w:sz w:val="32"/>
          <w:szCs w:val="32"/>
        </w:rPr>
      </w:pPr>
      <w:r w:rsidRPr="00F06948">
        <w:rPr>
          <w:rFonts w:ascii="仿宋_GB2312" w:eastAsia="仿宋_GB2312" w:hAnsi="宋体" w:cs="宋体" w:hint="eastAsia"/>
          <w:color w:val="333333"/>
          <w:kern w:val="0"/>
          <w:sz w:val="32"/>
          <w:szCs w:val="32"/>
        </w:rPr>
        <w:t>（</w:t>
      </w:r>
      <w:r w:rsidRPr="00F06948">
        <w:rPr>
          <w:rFonts w:ascii="仿宋_GB2312" w:eastAsia="仿宋_GB2312" w:cs="宋体" w:hint="eastAsia"/>
          <w:color w:val="333333"/>
          <w:kern w:val="0"/>
          <w:sz w:val="32"/>
          <w:szCs w:val="32"/>
        </w:rPr>
        <w:t>1</w:t>
      </w:r>
      <w:r w:rsidRPr="00F06948">
        <w:rPr>
          <w:rFonts w:ascii="仿宋_GB2312" w:eastAsia="仿宋_GB2312" w:hAnsi="宋体" w:cs="宋体" w:hint="eastAsia"/>
          <w:color w:val="333333"/>
          <w:kern w:val="0"/>
          <w:sz w:val="32"/>
          <w:szCs w:val="32"/>
        </w:rPr>
        <w:t>）现场提交：承德市双桥区民政局窗口。</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 xml:space="preserve"> 2.材料补正</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w:t>
      </w:r>
      <w:r w:rsidRPr="00F06948">
        <w:rPr>
          <w:rFonts w:ascii="仿宋_GB2312" w:eastAsia="仿宋_GB2312" w:cs="宋体" w:hint="eastAsia"/>
          <w:color w:val="333333"/>
          <w:kern w:val="0"/>
          <w:sz w:val="32"/>
          <w:szCs w:val="32"/>
        </w:rPr>
        <w:t>1</w:t>
      </w:r>
      <w:r w:rsidRPr="00F06948">
        <w:rPr>
          <w:rFonts w:ascii="仿宋_GB2312" w:eastAsia="仿宋_GB2312" w:hAnsi="宋体" w:cs="宋体" w:hint="eastAsia"/>
          <w:color w:val="333333"/>
          <w:kern w:val="0"/>
          <w:sz w:val="32"/>
          <w:szCs w:val="32"/>
        </w:rPr>
        <w:t>）通过现场提交资料的，受理人当场发现申请材料不齐全或不符合法定形式的，能当场补正的告知申请人当场补正，并予以协助。不能当场补正的，做出补正材料通知单，一次性列明需补正的材料内容、补正期限以及逾期不补正作退件处理的规定。</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3.出具受理单或不予受理通知书</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w:t>
      </w:r>
      <w:r w:rsidRPr="00F06948">
        <w:rPr>
          <w:rFonts w:ascii="仿宋_GB2312" w:eastAsia="仿宋_GB2312" w:cs="宋体" w:hint="eastAsia"/>
          <w:color w:val="333333"/>
          <w:kern w:val="0"/>
          <w:sz w:val="32"/>
          <w:szCs w:val="32"/>
        </w:rPr>
        <w:t>1</w:t>
      </w:r>
      <w:r w:rsidRPr="00F06948">
        <w:rPr>
          <w:rFonts w:ascii="仿宋_GB2312" w:eastAsia="仿宋_GB2312" w:hAnsi="宋体" w:cs="宋体" w:hint="eastAsia"/>
          <w:color w:val="333333"/>
          <w:kern w:val="0"/>
          <w:sz w:val="32"/>
          <w:szCs w:val="32"/>
        </w:rPr>
        <w:t>）出具受理单：</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通过现场提交的资料的，经审核，申请材料齐全、填写无误、符合法定形式，申请人可即时领取受理通知书。受理通知书内容包括：事项名称、受理单号、申请人及联系电话、受理机构、受理人及联系电话、材料清单（或加盖注有“所有材料齐全”字样的印章）、受理时间、法定办结时限、承诺办结时限、批准文书发放方式、办理进程查询方式、收费状况等。</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w:t>
      </w:r>
      <w:r w:rsidRPr="00F06948">
        <w:rPr>
          <w:rFonts w:ascii="仿宋_GB2312" w:eastAsia="仿宋_GB2312" w:cs="宋体" w:hint="eastAsia"/>
          <w:color w:val="333333"/>
          <w:kern w:val="0"/>
          <w:sz w:val="32"/>
          <w:szCs w:val="32"/>
        </w:rPr>
        <w:t>2</w:t>
      </w:r>
      <w:r w:rsidRPr="00F06948">
        <w:rPr>
          <w:rFonts w:ascii="仿宋_GB2312" w:eastAsia="仿宋_GB2312" w:hAnsi="宋体" w:cs="宋体" w:hint="eastAsia"/>
          <w:color w:val="333333"/>
          <w:kern w:val="0"/>
          <w:sz w:val="32"/>
          <w:szCs w:val="32"/>
        </w:rPr>
        <w:t>）出具不予受理通知书：经审核不符合受理条件的，办理人员出具加盖本行政许可实施机关专用印章的不予受理通知书，送达申请人，通知书内容要包括不予受理的理由和依据。不予受理通知书的获取方式同受理单的领取方式。</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办理时限：</w:t>
      </w:r>
      <w:r w:rsidRPr="00F06948">
        <w:rPr>
          <w:rFonts w:ascii="仿宋_GB2312" w:eastAsia="仿宋_GB2312" w:cs="宋体" w:hint="eastAsia"/>
          <w:color w:val="333333"/>
          <w:kern w:val="0"/>
          <w:sz w:val="32"/>
          <w:szCs w:val="32"/>
        </w:rPr>
        <w:t>1</w:t>
      </w:r>
      <w:r w:rsidRPr="00F06948">
        <w:rPr>
          <w:rFonts w:ascii="仿宋_GB2312" w:eastAsia="仿宋_GB2312" w:hAnsi="宋体" w:cs="宋体" w:hint="eastAsia"/>
          <w:color w:val="333333"/>
          <w:kern w:val="0"/>
          <w:sz w:val="32"/>
          <w:szCs w:val="32"/>
        </w:rPr>
        <w:t>个工作日；</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（二）审查</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1.初审。</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责任科室（岗位）：市民政局行政审批科</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初审内容：按照相关法律法规对申请人的资料进行初审</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办理时限：</w:t>
      </w:r>
      <w:r w:rsidRPr="00F06948">
        <w:rPr>
          <w:rFonts w:ascii="仿宋_GB2312" w:eastAsia="仿宋_GB2312" w:cs="宋体" w:hint="eastAsia"/>
          <w:color w:val="333333"/>
          <w:kern w:val="0"/>
          <w:sz w:val="32"/>
          <w:szCs w:val="32"/>
        </w:rPr>
        <w:t>2</w:t>
      </w:r>
      <w:r w:rsidRPr="00F06948">
        <w:rPr>
          <w:rFonts w:ascii="仿宋_GB2312" w:eastAsia="仿宋_GB2312" w:hAnsi="宋体" w:cs="宋体" w:hint="eastAsia"/>
          <w:color w:val="333333"/>
          <w:kern w:val="0"/>
          <w:sz w:val="32"/>
          <w:szCs w:val="32"/>
        </w:rPr>
        <w:t>个工作日；</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2.审核。</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责任科室（岗位）：市民政局社会组织管理科</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审核内容：按照相关法律法规对申请人的资料及初审结果进行审核</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办理时限：</w:t>
      </w:r>
      <w:r w:rsidRPr="00F06948">
        <w:rPr>
          <w:rFonts w:ascii="仿宋_GB2312" w:eastAsia="仿宋_GB2312" w:cs="宋体" w:hint="eastAsia"/>
          <w:color w:val="333333"/>
          <w:kern w:val="0"/>
          <w:sz w:val="32"/>
          <w:szCs w:val="32"/>
        </w:rPr>
        <w:t>2</w:t>
      </w:r>
      <w:r w:rsidRPr="00F06948">
        <w:rPr>
          <w:rFonts w:ascii="仿宋_GB2312" w:eastAsia="仿宋_GB2312" w:hAnsi="宋体" w:cs="宋体" w:hint="eastAsia"/>
          <w:color w:val="333333"/>
          <w:kern w:val="0"/>
          <w:sz w:val="32"/>
          <w:szCs w:val="32"/>
        </w:rPr>
        <w:t>个工作日。</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（三）决定。</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市民政局按照许可条件及标准对申办材料及初审、复审意见进行审定，对符合法定条件、标准的，签署同意的意见；对不符合法定条件、标准的，签署不予许可的意见及理由。</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办理时限：</w:t>
      </w:r>
      <w:r w:rsidRPr="00F06948">
        <w:rPr>
          <w:rFonts w:ascii="仿宋_GB2312" w:eastAsia="仿宋_GB2312" w:cs="宋体" w:hint="eastAsia"/>
          <w:color w:val="333333"/>
          <w:kern w:val="0"/>
          <w:sz w:val="32"/>
          <w:szCs w:val="32"/>
        </w:rPr>
        <w:t> </w:t>
      </w:r>
      <w:r w:rsidRPr="00F06948">
        <w:rPr>
          <w:rFonts w:ascii="仿宋_GB2312" w:eastAsia="仿宋_GB2312" w:cs="宋体" w:hint="eastAsia"/>
          <w:color w:val="333333"/>
          <w:kern w:val="0"/>
          <w:sz w:val="32"/>
          <w:szCs w:val="32"/>
        </w:rPr>
        <w:t>2</w:t>
      </w:r>
      <w:r w:rsidRPr="00F06948">
        <w:rPr>
          <w:rFonts w:ascii="仿宋_GB2312" w:eastAsia="仿宋_GB2312" w:hAnsi="宋体" w:cs="宋体" w:hint="eastAsia"/>
          <w:color w:val="333333"/>
          <w:kern w:val="0"/>
          <w:sz w:val="32"/>
          <w:szCs w:val="32"/>
        </w:rPr>
        <w:t>个工作日。</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（四）获取办理结果</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1.许可证获取方式：</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w:t>
      </w:r>
      <w:r w:rsidRPr="00F06948">
        <w:rPr>
          <w:rFonts w:ascii="仿宋_GB2312" w:eastAsia="仿宋_GB2312" w:cs="宋体" w:hint="eastAsia"/>
          <w:color w:val="333333"/>
          <w:kern w:val="0"/>
          <w:sz w:val="32"/>
          <w:szCs w:val="32"/>
        </w:rPr>
        <w:t>1</w:t>
      </w:r>
      <w:r w:rsidRPr="00F06948">
        <w:rPr>
          <w:rFonts w:ascii="仿宋_GB2312" w:eastAsia="仿宋_GB2312" w:hAnsi="宋体" w:cs="宋体" w:hint="eastAsia"/>
          <w:color w:val="333333"/>
          <w:kern w:val="0"/>
          <w:sz w:val="32"/>
          <w:szCs w:val="32"/>
        </w:rPr>
        <w:t>）自行领取。申请人前往市政务服务中心三楼市民政局窗口领取《社会组织法人登记证书</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慈善组织</w:t>
      </w:r>
      <w:r w:rsidRPr="00F06948">
        <w:rPr>
          <w:rFonts w:ascii="仿宋_GB2312" w:eastAsia="仿宋_GB2312" w:cs="宋体" w:hint="eastAsia"/>
          <w:color w:val="333333"/>
          <w:kern w:val="0"/>
          <w:sz w:val="32"/>
          <w:szCs w:val="32"/>
        </w:rPr>
        <w:t>)</w:t>
      </w:r>
      <w:r w:rsidRPr="00F06948">
        <w:rPr>
          <w:rFonts w:ascii="仿宋_GB2312" w:eastAsia="仿宋_GB2312" w:hAnsi="宋体" w:cs="宋体" w:hint="eastAsia"/>
          <w:color w:val="333333"/>
          <w:kern w:val="0"/>
          <w:sz w:val="32"/>
          <w:szCs w:val="32"/>
        </w:rPr>
        <w:t>》。</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作出不予许可决定的，书面告知行政相对人不予许可的原因和行政相对人享有依法申请行政复议或者提起行政诉讼的权利。不予许可通知书的获取方式同许可证的领取方式。</w:t>
      </w:r>
    </w:p>
    <w:p w:rsidR="0029035A" w:rsidRPr="00F06948" w:rsidP="00F06948">
      <w:pPr>
        <w:widowControl/>
        <w:shd w:val="clear" w:color="auto" w:fill="FFFFFF"/>
        <w:spacing w:line="560" w:lineRule="exact"/>
        <w:jc w:val="left"/>
        <w:rPr>
          <w:rFonts w:ascii="仿宋_GB2312" w:eastAsia="仿宋_GB2312" w:hAnsi="微软雅黑" w:cs="宋体" w:hint="eastAsia"/>
          <w:color w:val="333333"/>
          <w:kern w:val="0"/>
          <w:sz w:val="32"/>
          <w:szCs w:val="32"/>
        </w:rPr>
      </w:pPr>
      <w:r w:rsidRPr="00F06948">
        <w:rPr>
          <w:rFonts w:ascii="仿宋_GB2312" w:eastAsia="仿宋_GB2312" w:hAnsi="宋体" w:cs="宋体" w:hint="eastAsia"/>
          <w:color w:val="333333"/>
          <w:kern w:val="0"/>
          <w:sz w:val="32"/>
          <w:szCs w:val="32"/>
        </w:rPr>
        <w:t>办理时限：</w:t>
      </w:r>
      <w:r w:rsidRPr="00F06948">
        <w:rPr>
          <w:rFonts w:ascii="仿宋_GB2312" w:eastAsia="仿宋_GB2312" w:cs="宋体" w:hint="eastAsia"/>
          <w:color w:val="333333"/>
          <w:kern w:val="0"/>
          <w:sz w:val="32"/>
          <w:szCs w:val="32"/>
        </w:rPr>
        <w:t>1</w:t>
      </w:r>
      <w:r w:rsidRPr="00F06948">
        <w:rPr>
          <w:rFonts w:ascii="仿宋_GB2312" w:eastAsia="仿宋_GB2312" w:hAnsi="宋体" w:cs="宋体" w:hint="eastAsia"/>
          <w:color w:val="333333"/>
          <w:kern w:val="0"/>
          <w:sz w:val="32"/>
          <w:szCs w:val="32"/>
        </w:rPr>
        <w:t>个工作日。</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十一、特别程序及时限：无</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十二、收费依据及标准：无</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十三、结果送达 ：承德市双桥区民政局电联</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十四、咨询方式</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(一)现场咨询：2021205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(二)电话咨询：2021205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(三)网上咨询：无</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十五、监督投诉渠道</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(一)现场监督投诉：0314-2021205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(二)电话监督投诉：0314-2021205</w:t>
      </w:r>
    </w:p>
    <w:p w:rsidR="0029035A"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(三)网上监督投诉：无</w:t>
      </w: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E03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E03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E03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E03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rPr>
          <w:rFonts w:ascii="仿宋_GB2312" w:eastAsia="仿宋_GB2312" w:hAnsiTheme="majorEastAsia" w:cstheme="majorEastAsia" w:hint="eastAsia"/>
          <w:b/>
          <w:bCs/>
          <w:snapToGrid w:val="0"/>
          <w:kern w:val="0"/>
          <w:sz w:val="32"/>
          <w:szCs w:val="32"/>
        </w:rPr>
      </w:pPr>
    </w:p>
    <w:p w:rsidR="0029035A"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一、事项名称：</w:t>
      </w:r>
      <w:r w:rsidRPr="00F06948">
        <w:rPr>
          <w:rFonts w:ascii="仿宋_GB2312" w:eastAsia="仿宋_GB2312" w:hAnsi="宋体" w:cs="仿宋" w:hint="eastAsia"/>
          <w:color w:val="FF0000"/>
          <w:kern w:val="0"/>
          <w:sz w:val="32"/>
          <w:szCs w:val="32"/>
        </w:rPr>
        <w:t>特困人员认定</w:t>
      </w:r>
    </w:p>
    <w:p w:rsidR="0029035A" w:rsidRPr="00F06948" w:rsidP="00F06948">
      <w:pPr>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二、适用范围：无劳动能力、无生活来源且无法定赡养、抚养、扶养义务人或其法定义务人无履行义务能力的老年人、残疾人以及未满16周岁的未成年人。</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国务院关于进一步健全特困人员救助供养制度的意见》（国发〔2016〕14号）、民政部引发《特困供养认定办法》的通知（民发【2016】178号）、《社会救助暂行办法》（国务院令第649号）、《农村五保供养工作条例》（国务院令456号）</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五、办理地址及时间：各乡镇人民政府（街道办事处）</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(一)法定时限：一个月</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(二)承诺时限：一个月</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 无劳动能力、无生活来源且无法定赡养、抚养、扶养义务人或其法定义务人无履行义务能力的老年人、残疾人以及未满16周岁的未成年人。</w:t>
      </w:r>
    </w:p>
    <w:p w:rsidR="0029035A" w:rsidRPr="00F06948" w:rsidP="00F06948">
      <w:pPr>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w:t>
      </w:r>
      <w:r w:rsidRPr="00F06948">
        <w:rPr>
          <w:rFonts w:ascii="仿宋_GB2312" w:eastAsia="仿宋_GB2312" w:hAnsi="Adobe 仿宋 Std R" w:cs="Arial" w:hint="eastAsia"/>
          <w:sz w:val="32"/>
          <w:szCs w:val="32"/>
        </w:rPr>
        <w:t>（</w:t>
      </w:r>
      <w:r w:rsidRPr="00F06948">
        <w:rPr>
          <w:rFonts w:ascii="仿宋_GB2312" w:eastAsia="仿宋_GB2312" w:hAnsi="宋体" w:cs="仿宋" w:hint="eastAsia"/>
          <w:kern w:val="0"/>
          <w:sz w:val="32"/>
          <w:szCs w:val="32"/>
        </w:rPr>
        <w:t>一）本人有效身份证明等相关材料；（二）收入状况、财产状况说明；（三）劳动能力、生活来源以及赡养、抚养、扶养情况说明；（四）家庭经济状况查询授权书。</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(一)窗口受理:各乡镇人民政府（街道办事处） </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(二)网上申报：系统录入</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sidRPr="00F06948">
        <w:rPr>
          <w:rFonts w:ascii="仿宋_GB2312" w:eastAsia="仿宋_GB2312" w:hAnsi="宋体" w:cs="仿宋" w:hint="eastAsia"/>
          <w:kern w:val="0"/>
          <w:sz w:val="32"/>
          <w:szCs w:val="32"/>
        </w:rPr>
        <w:b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sidRPr="00F06948">
        <w:rPr>
          <w:rFonts w:ascii="仿宋_GB2312" w:eastAsia="仿宋_GB2312" w:hAnsi="宋体" w:cs="仿宋" w:hint="eastAsia"/>
          <w:kern w:val="0"/>
          <w:sz w:val="32"/>
          <w:szCs w:val="32"/>
        </w:rPr>
        <w:br/>
        <w:t>　　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sidRPr="00F06948">
        <w:rPr>
          <w:rFonts w:ascii="仿宋_GB2312" w:eastAsia="仿宋_GB2312" w:hAnsi="宋体" w:cs="仿宋" w:hint="eastAsia"/>
          <w:kern w:val="0"/>
          <w:sz w:val="32"/>
          <w:szCs w:val="32"/>
        </w:rPr>
        <w:br/>
        <w:t>　　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sidRPr="00F06948">
        <w:rPr>
          <w:rFonts w:ascii="仿宋_GB2312" w:eastAsia="仿宋_GB2312" w:hAnsi="宋体" w:cs="仿宋" w:hint="eastAsia"/>
          <w:kern w:val="0"/>
          <w:sz w:val="32"/>
          <w:szCs w:val="32"/>
        </w:rPr>
        <w:br/>
        <w:t>　　终止程序。特困人员不再符合救助供养条件的，村（居）民委员会或者供养服务机构应当及时告知乡镇人民政府（街道办事处），由乡镇人民政府（街道办事处）审核并报县级人民政府民政部门核准后，终止救助供养并予以公示。</w:t>
      </w:r>
      <w:r w:rsidRPr="00F06948">
        <w:rPr>
          <w:rFonts w:ascii="仿宋_GB2312" w:eastAsia="仿宋_GB2312" w:hAnsi="宋体" w:cs="仿宋" w:hint="eastAsia"/>
          <w:kern w:val="0"/>
          <w:sz w:val="32"/>
          <w:szCs w:val="32"/>
        </w:rPr>
        <w:br/>
      </w:r>
      <w:r w:rsidRPr="00F06948">
        <w:rPr>
          <w:rFonts w:ascii="仿宋_GB2312" w:eastAsia="仿宋_GB2312" w:hAnsi="宋体" w:cs="仿宋" w:hint="eastAsia"/>
          <w:kern w:val="0"/>
          <w:sz w:val="32"/>
          <w:szCs w:val="32"/>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：现场送达</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(一)现场咨询：双桥区民政局504室</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(二)电话咨询：0314-2038012 </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(一)现场监督投诉：双桥区民政局504室</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(二)电话监督投诉：0314-2038012</w:t>
      </w:r>
    </w:p>
    <w:p w:rsidR="0029035A" w:rsidRPr="00F06948" w:rsidP="00F06948">
      <w:pPr>
        <w:adjustRightInd w:val="0"/>
        <w:snapToGrid w:val="0"/>
        <w:spacing w:line="560" w:lineRule="exact"/>
        <w:rPr>
          <w:rFonts w:ascii="仿宋_GB2312" w:eastAsia="仿宋_GB2312" w:hAnsiTheme="majorEastAsia" w:cstheme="majorEastAsia" w:hint="eastAsia"/>
          <w:b/>
          <w:bCs/>
          <w:snapToGrid w:val="0"/>
          <w:kern w:val="0"/>
          <w:sz w:val="32"/>
          <w:szCs w:val="32"/>
        </w:rPr>
      </w:pPr>
      <w:r w:rsidRPr="00F06948">
        <w:rPr>
          <w:rFonts w:ascii="仿宋_GB2312" w:eastAsia="仿宋_GB2312" w:hAnsi="宋体" w:cs="仿宋" w:hint="eastAsia"/>
          <w:kern w:val="0"/>
          <w:sz w:val="32"/>
          <w:szCs w:val="32"/>
        </w:rPr>
        <w:t xml:space="preserve">(三)网上监督投诉： 无   </w:t>
      </w:r>
    </w:p>
    <w:p w:rsidR="002E03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9035A" w:rsidRPr="00F06948" w:rsidP="00F06948">
      <w:pPr>
        <w:pStyle w:val="ListParagraph"/>
        <w:adjustRightInd w:val="0"/>
        <w:snapToGrid w:val="0"/>
        <w:spacing w:line="560" w:lineRule="exact"/>
        <w:ind w:left="1571" w:firstLine="0" w:firstLineChars="0"/>
        <w:rPr>
          <w:rFonts w:ascii="仿宋_GB2312" w:eastAsia="仿宋_GB2312" w:hAnsi="宋体" w:cs="仿宋" w:hint="eastAsia"/>
          <w:color w:val="FF0000"/>
          <w:kern w:val="0"/>
          <w:sz w:val="32"/>
          <w:szCs w:val="32"/>
        </w:rPr>
      </w:pPr>
    </w:p>
    <w:p w:rsidR="0029035A" w:rsidRPr="00F06948" w:rsidP="00F06948">
      <w:pPr>
        <w:pStyle w:val="ListParagraph"/>
        <w:adjustRightInd w:val="0"/>
        <w:snapToGrid w:val="0"/>
        <w:spacing w:line="560" w:lineRule="exact"/>
        <w:ind w:left="1571" w:firstLine="0" w:firstLineChars="0"/>
        <w:rPr>
          <w:rFonts w:ascii="仿宋_GB2312" w:eastAsia="仿宋_GB2312" w:hAnsi="宋体" w:cs="仿宋" w:hint="eastAsia"/>
          <w:color w:val="FF0000"/>
          <w:kern w:val="0"/>
          <w:sz w:val="32"/>
          <w:szCs w:val="32"/>
        </w:rPr>
      </w:pPr>
    </w:p>
    <w:p w:rsidR="0029035A" w:rsidP="00F06948">
      <w:pPr>
        <w:pStyle w:val="ListParagraph"/>
        <w:adjustRightInd w:val="0"/>
        <w:snapToGrid w:val="0"/>
        <w:spacing w:line="560" w:lineRule="exact"/>
        <w:ind w:left="1571" w:firstLine="0" w:firstLineChars="0"/>
        <w:rPr>
          <w:rFonts w:ascii="仿宋_GB2312" w:eastAsia="仿宋_GB2312" w:hAnsi="宋体" w:cs="仿宋" w:hint="eastAsia"/>
          <w:color w:val="FF0000"/>
          <w:kern w:val="0"/>
          <w:sz w:val="32"/>
          <w:szCs w:val="32"/>
        </w:rPr>
      </w:pPr>
    </w:p>
    <w:p w:rsidR="00F06948" w:rsidP="00F06948">
      <w:pPr>
        <w:pStyle w:val="ListParagraph"/>
        <w:adjustRightInd w:val="0"/>
        <w:snapToGrid w:val="0"/>
        <w:spacing w:line="560" w:lineRule="exact"/>
        <w:ind w:left="1571" w:firstLine="0" w:firstLineChars="0"/>
        <w:rPr>
          <w:rFonts w:ascii="仿宋_GB2312" w:eastAsia="仿宋_GB2312" w:hAnsi="宋体" w:cs="仿宋" w:hint="eastAsia"/>
          <w:color w:val="FF0000"/>
          <w:kern w:val="0"/>
          <w:sz w:val="32"/>
          <w:szCs w:val="32"/>
        </w:rPr>
      </w:pPr>
    </w:p>
    <w:p w:rsidR="00F06948" w:rsidRPr="00F06948" w:rsidP="00F06948">
      <w:pPr>
        <w:pStyle w:val="ListParagraph"/>
        <w:adjustRightInd w:val="0"/>
        <w:snapToGrid w:val="0"/>
        <w:spacing w:line="560" w:lineRule="exact"/>
        <w:ind w:left="1571" w:firstLine="0" w:firstLineChars="0"/>
        <w:rPr>
          <w:rFonts w:ascii="仿宋_GB2312" w:eastAsia="仿宋_GB2312" w:hAnsi="宋体" w:cs="仿宋" w:hint="eastAsia"/>
          <w:color w:val="FF0000"/>
          <w:kern w:val="0"/>
          <w:sz w:val="32"/>
          <w:szCs w:val="32"/>
        </w:rPr>
      </w:pPr>
    </w:p>
    <w:p w:rsidR="0029035A" w:rsidRPr="00F06948" w:rsidP="00F06948">
      <w:pPr>
        <w:pStyle w:val="ListParagraph"/>
        <w:adjustRightInd w:val="0"/>
        <w:snapToGrid w:val="0"/>
        <w:spacing w:line="560" w:lineRule="exact"/>
        <w:ind w:left="1571" w:firstLine="0" w:firstLineChars="0"/>
        <w:rPr>
          <w:rFonts w:ascii="仿宋_GB2312" w:eastAsia="仿宋_GB2312" w:hAnsi="宋体" w:cs="仿宋" w:hint="eastAsia"/>
          <w:color w:val="FF0000"/>
          <w:kern w:val="0"/>
          <w:sz w:val="32"/>
          <w:szCs w:val="32"/>
        </w:rPr>
      </w:pPr>
    </w:p>
    <w:p w:rsidR="0029035A" w:rsidRPr="00F06948" w:rsidP="00F06948">
      <w:pPr>
        <w:adjustRightInd w:val="0"/>
        <w:snapToGrid w:val="0"/>
        <w:spacing w:line="560" w:lineRule="exact"/>
        <w:rPr>
          <w:rFonts w:ascii="仿宋_GB2312" w:eastAsia="仿宋_GB2312" w:hAnsi="宋体" w:cs="仿宋" w:hint="eastAsia"/>
          <w:color w:val="FF0000"/>
          <w:kern w:val="0"/>
          <w:sz w:val="32"/>
          <w:szCs w:val="32"/>
        </w:rPr>
      </w:pPr>
    </w:p>
    <w:p w:rsidR="002E0379"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color w:val="FF0000"/>
          <w:kern w:val="0"/>
          <w:sz w:val="32"/>
          <w:szCs w:val="32"/>
        </w:rPr>
        <w:t>一、</w:t>
      </w:r>
      <w:r w:rsidRPr="00F06948">
        <w:rPr>
          <w:rFonts w:ascii="仿宋_GB2312" w:eastAsia="仿宋_GB2312" w:hAnsi="宋体" w:cs="仿宋" w:hint="eastAsia"/>
          <w:color w:val="FF0000"/>
          <w:kern w:val="0"/>
          <w:sz w:val="32"/>
          <w:szCs w:val="32"/>
        </w:rPr>
        <w:t>事项名称：内地居民婚姻登记</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二、适用范围：双方或者一方常住户口在双桥区内的内地居民之间的婚姻登记。</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三、设立依据：《婚姻登记条例》(国务院令第387号)第二条第一款。</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四、实施部门及机构：县级人民政府民政部门</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五、办理地址及时间：地址是河北省承德市双桥区西大街双柳小区20号楼西侧三楼。办理时间是正常工作日的上午8:30-12:00，下午13:30-17:30。</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(一)法定时限：对于符合婚姻登记条件的当事人，当场予以登记发证。</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(二)承诺时限：对于符合婚姻登记条件的当事人，当场予以登记发证。</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结婚登记申请条件：</w:t>
      </w:r>
    </w:p>
    <w:p w:rsidR="002E0379" w:rsidRPr="00F06948" w:rsidP="00F06948">
      <w:pPr>
        <w:numPr>
          <w:ilvl w:val="0"/>
          <w:numId w:val="2"/>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婚姻登记处具有管辖权；</w:t>
      </w:r>
    </w:p>
    <w:p w:rsidR="002E0379" w:rsidRPr="00F06948" w:rsidP="00F06948">
      <w:pPr>
        <w:numPr>
          <w:ilvl w:val="0"/>
          <w:numId w:val="2"/>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要求结婚的男女双方共同到婚姻登记处提出申请；</w:t>
      </w:r>
    </w:p>
    <w:p w:rsidR="002E0379" w:rsidRPr="00F06948" w:rsidP="00F06948">
      <w:pPr>
        <w:numPr>
          <w:ilvl w:val="0"/>
          <w:numId w:val="2"/>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当事人男满22周岁，女满20周岁；</w:t>
      </w:r>
    </w:p>
    <w:p w:rsidR="002E0379" w:rsidRPr="00F06948" w:rsidP="00F06948">
      <w:pPr>
        <w:numPr>
          <w:ilvl w:val="0"/>
          <w:numId w:val="2"/>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当事人双方均无配偶（未婚、离婚、丧偶）；</w:t>
      </w:r>
    </w:p>
    <w:p w:rsidR="002E0379" w:rsidRPr="00F06948" w:rsidP="00F06948">
      <w:pPr>
        <w:numPr>
          <w:ilvl w:val="0"/>
          <w:numId w:val="2"/>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当事人双方没有直系血亲和三代以内旁系血亲关系；</w:t>
      </w:r>
    </w:p>
    <w:p w:rsidR="002E0379" w:rsidRPr="00F06948" w:rsidP="00F06948">
      <w:pPr>
        <w:numPr>
          <w:ilvl w:val="0"/>
          <w:numId w:val="2"/>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双方自愿结婚；</w:t>
      </w:r>
    </w:p>
    <w:p w:rsidR="002E0379" w:rsidRPr="00F06948" w:rsidP="00F06948">
      <w:pPr>
        <w:numPr>
          <w:ilvl w:val="0"/>
          <w:numId w:val="2"/>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当事人提交3张2寸近期半身免冠合影照片；</w:t>
      </w:r>
    </w:p>
    <w:p w:rsidR="002E0379" w:rsidRPr="00F06948" w:rsidP="00F06948">
      <w:pPr>
        <w:numPr>
          <w:ilvl w:val="0"/>
          <w:numId w:val="2"/>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当事人应提交本人有效的居民身份证和户口簿，因故不</w:t>
      </w:r>
      <w:r w:rsidRPr="00F06948">
        <w:rPr>
          <w:rFonts w:ascii="仿宋_GB2312" w:eastAsia="仿宋_GB2312" w:hAnsi="宋体" w:cs="仿宋" w:hint="eastAsia"/>
          <w:kern w:val="0"/>
          <w:sz w:val="32"/>
          <w:szCs w:val="32"/>
        </w:rPr>
        <w:t>能提交身份证的可以出具有效的临时身份证。</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离婚登记申请条件：</w:t>
      </w:r>
    </w:p>
    <w:p w:rsidR="002E0379" w:rsidRPr="00F06948" w:rsidP="00F06948">
      <w:pPr>
        <w:numPr>
          <w:ilvl w:val="0"/>
          <w:numId w:val="3"/>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婚姻登记处具有管辖权；</w:t>
      </w:r>
    </w:p>
    <w:p w:rsidR="002E0379" w:rsidRPr="00F06948" w:rsidP="00F06948">
      <w:pPr>
        <w:numPr>
          <w:ilvl w:val="0"/>
          <w:numId w:val="3"/>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要求离婚的夫妻双方共同到婚姻登记处提出申请；</w:t>
      </w:r>
    </w:p>
    <w:p w:rsidR="002E0379" w:rsidRPr="00F06948" w:rsidP="00F06948">
      <w:pPr>
        <w:numPr>
          <w:ilvl w:val="0"/>
          <w:numId w:val="3"/>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双方均具有完全民事行为能力；</w:t>
      </w:r>
    </w:p>
    <w:p w:rsidR="002E0379" w:rsidRPr="00F06948" w:rsidP="00F06948">
      <w:pPr>
        <w:numPr>
          <w:ilvl w:val="0"/>
          <w:numId w:val="3"/>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当事人持有离婚协议书，协议书上载明双方自愿离婚的意思表示以及对子女抚养、财产及债务处理等事项协商一致的意见；</w:t>
      </w:r>
    </w:p>
    <w:p w:rsidR="002E0379" w:rsidRPr="00F06948" w:rsidP="00F06948">
      <w:pPr>
        <w:numPr>
          <w:ilvl w:val="0"/>
          <w:numId w:val="3"/>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当事人持有内地婚姻登记机关颁发的结婚证；</w:t>
      </w:r>
    </w:p>
    <w:p w:rsidR="002E0379" w:rsidRPr="00F06948" w:rsidP="00F06948">
      <w:pPr>
        <w:numPr>
          <w:ilvl w:val="0"/>
          <w:numId w:val="3"/>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当事人各提交2张2寸单人近期半身免冠照片；</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7、当事人应提交本人有效的居民身份证和户口簿，因故不能提交身份证的可以出具有效的临时身份证。</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补领结婚证、离婚证申请的条件：</w:t>
      </w:r>
    </w:p>
    <w:p w:rsidR="002E0379" w:rsidRPr="00F06948" w:rsidP="00F06948">
      <w:pPr>
        <w:numPr>
          <w:ilvl w:val="0"/>
          <w:numId w:val="4"/>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婚姻登记处具有管辖权；</w:t>
      </w:r>
    </w:p>
    <w:p w:rsidR="002E0379" w:rsidRPr="00F06948" w:rsidP="00F06948">
      <w:pPr>
        <w:numPr>
          <w:ilvl w:val="0"/>
          <w:numId w:val="4"/>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当事人依法登记结婚或者离婚，现今仍然维持该状况；</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3、当事人应提交本人有效的居民身份证和户口簿，因故不能提交身份证的可以出具有效的临时身份证。</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4、当事人亲自到婚姻登记处提出申请，填写《申请补领婚姻登记证声明书》。</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结婚登记申请材料：</w:t>
      </w:r>
    </w:p>
    <w:p w:rsidR="002E0379" w:rsidRPr="00F06948" w:rsidP="00F06948">
      <w:pPr>
        <w:numPr>
          <w:ilvl w:val="0"/>
          <w:numId w:val="5"/>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本人的户口簿、身份证；</w:t>
      </w:r>
    </w:p>
    <w:p w:rsidR="002E0379" w:rsidRPr="00F06948" w:rsidP="00F06948">
      <w:pPr>
        <w:numPr>
          <w:ilvl w:val="0"/>
          <w:numId w:val="5"/>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本人无配偶以及与对方当事人没有直系血亲和三代以内旁系血亲关系的签字声明。</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离婚登记申请材料：</w:t>
      </w:r>
    </w:p>
    <w:p w:rsidR="002E0379" w:rsidRPr="00F06948" w:rsidP="00F06948">
      <w:pPr>
        <w:numPr>
          <w:ilvl w:val="0"/>
          <w:numId w:val="6"/>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本人的户口簿、身份证；</w:t>
      </w:r>
    </w:p>
    <w:p w:rsidR="002E0379" w:rsidRPr="00F06948" w:rsidP="00F06948">
      <w:pPr>
        <w:numPr>
          <w:ilvl w:val="0"/>
          <w:numId w:val="6"/>
        </w:num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本人的结婚证；</w:t>
      </w:r>
    </w:p>
    <w:p w:rsidR="002E0379" w:rsidRPr="00F06948" w:rsidP="00F06948">
      <w:pPr>
        <w:numPr>
          <w:ilvl w:val="0"/>
          <w:numId w:val="6"/>
        </w:numPr>
        <w:tabs>
          <w:tab w:val="left" w:pos="264"/>
        </w:tabs>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双方当事人共同签署的离婚协议书。</w:t>
      </w:r>
    </w:p>
    <w:p w:rsidR="002E0379" w:rsidRPr="00F06948" w:rsidP="00F06948">
      <w:pPr>
        <w:tabs>
          <w:tab w:val="left" w:pos="264"/>
        </w:tabs>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补领结婚证、离婚证申请材料：</w:t>
      </w:r>
    </w:p>
    <w:p w:rsidR="002E0379" w:rsidRPr="00F06948" w:rsidP="00F06948">
      <w:pPr>
        <w:numPr>
          <w:ilvl w:val="0"/>
          <w:numId w:val="7"/>
        </w:numPr>
        <w:tabs>
          <w:tab w:val="left" w:pos="264"/>
        </w:tabs>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本人的户口簿、身份证；</w:t>
      </w:r>
    </w:p>
    <w:p w:rsidR="002E0379" w:rsidRPr="00F06948" w:rsidP="00F06948">
      <w:pPr>
        <w:numPr>
          <w:ilvl w:val="0"/>
          <w:numId w:val="7"/>
        </w:numPr>
        <w:tabs>
          <w:tab w:val="left" w:pos="264"/>
        </w:tabs>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申请补领婚姻登记声明书；</w:t>
      </w:r>
    </w:p>
    <w:p w:rsidR="002E0379" w:rsidRPr="00F06948" w:rsidP="00F06948">
      <w:pPr>
        <w:numPr>
          <w:ilvl w:val="0"/>
          <w:numId w:val="7"/>
        </w:numPr>
        <w:tabs>
          <w:tab w:val="left" w:pos="264"/>
        </w:tabs>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原婚姻登记机关的档案证明。</w:t>
      </w:r>
    </w:p>
    <w:p w:rsidR="002E0379" w:rsidRPr="00F06948" w:rsidP="00F06948">
      <w:pPr>
        <w:adjustRightInd w:val="0"/>
        <w:snapToGrid w:val="0"/>
        <w:spacing w:line="560" w:lineRule="exact"/>
        <w:rPr>
          <w:rFonts w:ascii="仿宋_GB2312" w:eastAsia="仿宋_GB2312" w:hAnsi="宋体" w:cs="仿宋" w:hint="eastAsia"/>
          <w:kern w:val="0"/>
          <w:sz w:val="32"/>
          <w:szCs w:val="32"/>
        </w:rPr>
      </w:pP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窗口受理</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十、办理流程及描述：初审--受理--审查--登记（发证）</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：窗口领取。</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(一)现场咨询：双桥区婚姻登记处</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(二)电话咨询：2186393</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(一)现场监督投诉：双桥区婚姻登记处</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(二)电话监督投诉：2035935</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(三)网上监督投诉：无</w:t>
      </w:r>
    </w:p>
    <w:p w:rsidR="0029035A"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color w:val="FF0000"/>
          <w:kern w:val="0"/>
          <w:sz w:val="32"/>
          <w:szCs w:val="32"/>
        </w:rPr>
        <w:t>一、事项名称：撤销婚姻登记</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二、适用范围：受胁迫结婚的婚姻当事人。</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三、设立依据：《中华人民共和国婚姻法》第11条</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四、实施部门及机构：原办理该婚姻登记的机关</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五、办理地址及时间：双桥区西大街双柳小区20号楼西侧三楼，正常工作日上午8:30-12:00，下午13:30-17:30.</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1、婚姻登记处具有管辖权；</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2、受胁迫的一方和对方共同到婚姻登记机关签署双方无子女抚养、财产及债务问题的声明书；</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3、申请时距结婚登记之日或受胁迫的一方恢复人身自由之日不超过一年。</w:t>
      </w:r>
    </w:p>
    <w:p w:rsidR="0029035A"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w:t>
      </w:r>
    </w:p>
    <w:p w:rsidR="0029035A"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1、本人的身份证、结婚证；</w:t>
      </w:r>
    </w:p>
    <w:p w:rsidR="0029035A"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2、要求撤销婚姻的书面申请；</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3、公安机关出具的当事人被拐卖、解救的相关材料，或者人民法院作出的能够证明当事人被胁迫结婚的判决书。</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窗口办理</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初审—受理—审查—报批—公告</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：窗口领取</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(一)现场咨询：双桥区婚姻登记处</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(二)电话咨询：2186393</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(一)现场监督投诉：双桥区婚姻登记处</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(二)电话监督投诉：2035935</w:t>
      </w:r>
    </w:p>
    <w:p w:rsidR="0029035A"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(三)网上监督投诉：无</w:t>
      </w: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93440E"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一、事项名称：</w:t>
      </w:r>
      <w:r w:rsidRPr="00F06948">
        <w:rPr>
          <w:rFonts w:ascii="仿宋_GB2312" w:eastAsia="仿宋_GB2312" w:hAnsi="宋体" w:cs="仿宋" w:hint="eastAsia"/>
          <w:color w:val="FF0000"/>
          <w:kern w:val="0"/>
          <w:sz w:val="32"/>
          <w:szCs w:val="32"/>
        </w:rPr>
        <w:t>城乡最低生活保障对象认定</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二、适用范围：户籍在双桥区的所有居民</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三、设立依据：《社会救助暂行办法》（国务院令第649号）第九条</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四、实施部门及机构：双桥区民政局低保股</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五、办理地址及时间：双桥区民政局每月月底之前</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 一个月</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(一)法定时限：30天</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(二)承诺时限：30天</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 持有当地常住户口的居民，凡共同生活在一起的家庭成员人均收入低于当地低保标准且家庭财产状况符合当地人民政府规定条件的，可以申请低保。</w:t>
      </w:r>
    </w:p>
    <w:p w:rsidR="0093440E"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 低保申请审批表、身份证户口本复印件、收入证明等。</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窗口受理</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十、办理流程及描述：申请人提出申请，镇办对其经济情况和财产状况进行核实，村居举行民主评议并公示，区民政局进行审批并公示。</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：窗口领取</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(一)现场咨询：申请人到户籍所在地的社区和镇、街民政办（所）</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 2021205</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(一)现场监督投诉：双桥区民政局低保股</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(二)电话监督投诉：2025991</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(三)网上监督投诉：    </w:t>
      </w:r>
    </w:p>
    <w:p w:rsidR="0093440E" w:rsidRPr="00F06948" w:rsidP="00F06948">
      <w:pPr>
        <w:adjustRightInd w:val="0"/>
        <w:snapToGrid w:val="0"/>
        <w:spacing w:line="560" w:lineRule="exact"/>
        <w:rPr>
          <w:rFonts w:ascii="仿宋_GB2312" w:eastAsia="仿宋_GB2312" w:hAnsi="宋体" w:cs="仿宋" w:hint="eastAsia"/>
          <w:kern w:val="0"/>
          <w:sz w:val="32"/>
          <w:szCs w:val="32"/>
        </w:rPr>
      </w:pPr>
    </w:p>
    <w:p w:rsidR="0093440E" w:rsidRPr="00F06948" w:rsidP="00F06948">
      <w:pPr>
        <w:adjustRightInd w:val="0"/>
        <w:snapToGrid w:val="0"/>
        <w:spacing w:line="560" w:lineRule="exact"/>
        <w:rPr>
          <w:rFonts w:ascii="仿宋_GB2312" w:eastAsia="仿宋_GB2312" w:hAnsi="宋体" w:cs="仿宋" w:hint="eastAsia"/>
          <w:kern w:val="0"/>
          <w:sz w:val="32"/>
          <w:szCs w:val="32"/>
        </w:rPr>
      </w:pPr>
    </w:p>
    <w:p w:rsidR="0093440E" w:rsidRPr="00F06948" w:rsidP="00F06948">
      <w:pPr>
        <w:adjustRightInd w:val="0"/>
        <w:snapToGrid w:val="0"/>
        <w:spacing w:line="560" w:lineRule="exact"/>
        <w:rPr>
          <w:rFonts w:ascii="仿宋_GB2312" w:eastAsia="仿宋_GB2312" w:hAnsi="宋体" w:cs="仿宋" w:hint="eastAsia"/>
          <w:kern w:val="0"/>
          <w:sz w:val="32"/>
          <w:szCs w:val="32"/>
        </w:rPr>
      </w:pPr>
    </w:p>
    <w:p w:rsidR="0093440E"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P="00F06948">
      <w:pPr>
        <w:adjustRightInd w:val="0"/>
        <w:snapToGrid w:val="0"/>
        <w:spacing w:line="560" w:lineRule="exact"/>
        <w:rPr>
          <w:rFonts w:ascii="仿宋_GB2312" w:eastAsia="仿宋_GB2312" w:hAnsi="宋体" w:cs="仿宋" w:hint="eastAsia"/>
          <w:kern w:val="0"/>
          <w:sz w:val="32"/>
          <w:szCs w:val="32"/>
        </w:rPr>
      </w:pPr>
    </w:p>
    <w:p w:rsidR="00F06948" w:rsidRPr="00F06948" w:rsidP="00F06948">
      <w:pPr>
        <w:adjustRightInd w:val="0"/>
        <w:snapToGrid w:val="0"/>
        <w:spacing w:line="560" w:lineRule="exact"/>
        <w:rPr>
          <w:rFonts w:ascii="仿宋_GB2312" w:eastAsia="仿宋_GB2312" w:hAnsi="宋体" w:cs="仿宋" w:hint="eastAsia"/>
          <w:kern w:val="0"/>
          <w:sz w:val="32"/>
          <w:szCs w:val="32"/>
        </w:rPr>
      </w:pPr>
    </w:p>
    <w:p w:rsidR="0093440E" w:rsidRPr="00F06948" w:rsidP="00F06948">
      <w:pPr>
        <w:adjustRightInd w:val="0"/>
        <w:snapToGrid w:val="0"/>
        <w:spacing w:line="560" w:lineRule="exact"/>
        <w:rPr>
          <w:rFonts w:ascii="仿宋_GB2312" w:eastAsia="仿宋_GB2312" w:hAnsi="宋体" w:cs="仿宋" w:hint="eastAsia"/>
          <w:kern w:val="0"/>
          <w:sz w:val="32"/>
          <w:szCs w:val="32"/>
        </w:rPr>
      </w:pPr>
    </w:p>
    <w:p w:rsidR="002E0379"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color w:val="FF0000"/>
          <w:kern w:val="0"/>
          <w:sz w:val="32"/>
          <w:szCs w:val="32"/>
        </w:rPr>
        <w:t>一、</w:t>
      </w:r>
      <w:r w:rsidRPr="00F06948">
        <w:rPr>
          <w:rFonts w:ascii="仿宋_GB2312" w:eastAsia="仿宋_GB2312" w:hAnsi="宋体" w:cs="仿宋" w:hint="eastAsia"/>
          <w:color w:val="FF0000"/>
          <w:kern w:val="0"/>
          <w:sz w:val="32"/>
          <w:szCs w:val="32"/>
        </w:rPr>
        <w:t>事项名称：中国公民收养登记、解除收养关系登记</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二、适用范围：中国公民在中国境内收养子女或协议解除收养关系的。</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三、设立依据：《中华人民共和国收养法》第十五条第二十八条、《中国公民收养子女登记办法》（民政部令第14号）第二条。                                                                                                                                                                                                                                                                                                                                                                                                                                         </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四、实施部门及机构：县级人民政府的民政部门。</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五、办理地址及时间：双桥区西大街双柳小区20号楼西侧三楼，正常工作日上午8:30-12:00，下午13:30-17:30.</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(一)法定时限：收养登记机关收到申请书及有关材料后，自次日起30日内进行审查，对符合收养法规定条件的发给收养登记证或解除收养关系证明。</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(二)承诺时限：收养登记机关收到申请书及有关材料后，自次日起30日内进行审查，对符合收养法规定条件的发给收养登记证或解除收养关系证明。</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七、申请条件   </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1、无子女；</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2、有抚养教育被收养人的能力；</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3、未患有在医学上认为不应当收养子女的疾病；</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4、年满三十周岁。                                                                                                                                                     </w:t>
      </w:r>
    </w:p>
    <w:p w:rsidR="002E0379"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八、申请材料</w:t>
      </w:r>
    </w:p>
    <w:p w:rsidR="002E0379" w:rsidRPr="00F06948" w:rsidP="00F06948">
      <w:pPr>
        <w:adjustRightInd w:val="0"/>
        <w:snapToGrid w:val="0"/>
        <w:spacing w:line="560" w:lineRule="exact"/>
        <w:ind w:left="2080" w:hanging="2080" w:hangingChars="65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1、收养人的居民户口本和身份证；</w:t>
      </w:r>
    </w:p>
    <w:p w:rsidR="002E0379" w:rsidRPr="00F06948" w:rsidP="00F06948">
      <w:pPr>
        <w:adjustRightInd w:val="0"/>
        <w:snapToGrid w:val="0"/>
        <w:spacing w:line="560" w:lineRule="exact"/>
        <w:jc w:val="lef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2、由收养人所在单位或村民委员会、居民委员会出具的本</w:t>
      </w:r>
      <w:r w:rsidRPr="00F06948">
        <w:rPr>
          <w:rFonts w:ascii="仿宋_GB2312" w:eastAsia="仿宋_GB2312" w:hAnsi="宋体" w:cs="仿宋" w:hint="eastAsia"/>
          <w:kern w:val="0"/>
          <w:sz w:val="32"/>
          <w:szCs w:val="32"/>
        </w:rPr>
        <w:t>人婚姻状况、有无子女和抚养教育被收养人的能力等情况的证明；</w:t>
      </w:r>
    </w:p>
    <w:p w:rsidR="002E0379" w:rsidRPr="00F06948" w:rsidP="00F06948">
      <w:pPr>
        <w:adjustRightInd w:val="0"/>
        <w:snapToGrid w:val="0"/>
        <w:spacing w:line="560" w:lineRule="exact"/>
        <w:jc w:val="lef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3、县级以上医疗机构出具的未患有在医学上认为不应当收养子女的疾病的身体健康检查证明。</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窗口办理</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十、办理流程及描述：</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提出申请—审查材料—调查核实—登记办理</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：窗口领取</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(一)现场咨询：双桥区婚姻登记处</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(二)电话咨询：2186393</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(一)现场监督投诉：双桥区婚姻登记处</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(二)电话监督投诉：2035935</w:t>
      </w:r>
    </w:p>
    <w:p w:rsidR="002E0379"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(三)网上监督投诉：无</w:t>
      </w:r>
    </w:p>
    <w:p w:rsidR="002E0379" w:rsidRPr="00F06948" w:rsidP="00F06948">
      <w:pPr>
        <w:adjustRightInd w:val="0"/>
        <w:snapToGrid w:val="0"/>
        <w:spacing w:line="560" w:lineRule="exact"/>
        <w:rPr>
          <w:rFonts w:ascii="仿宋_GB2312" w:eastAsia="仿宋_GB2312" w:hAnsi="宋体" w:cs="仿宋" w:hint="eastAsia"/>
          <w:kern w:val="0"/>
          <w:sz w:val="32"/>
          <w:szCs w:val="32"/>
        </w:rPr>
      </w:pPr>
    </w:p>
    <w:p w:rsidR="002E03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E0379" w:rsidRPr="00F06948" w:rsidP="00F06948">
      <w:pPr>
        <w:adjustRightInd w:val="0"/>
        <w:snapToGrid w:val="0"/>
        <w:spacing w:line="560" w:lineRule="exact"/>
        <w:jc w:val="center"/>
        <w:rPr>
          <w:rFonts w:ascii="仿宋_GB2312" w:eastAsia="仿宋_GB2312" w:hAnsiTheme="majorEastAsia" w:cstheme="majorEastAsia" w:hint="eastAsia"/>
          <w:b/>
          <w:bCs/>
          <w:snapToGrid w:val="0"/>
          <w:kern w:val="0"/>
          <w:sz w:val="32"/>
          <w:szCs w:val="32"/>
        </w:rPr>
      </w:pPr>
    </w:p>
    <w:p w:rsidR="002E0379" w:rsidRPr="00F06948" w:rsidP="00F06948">
      <w:pPr>
        <w:spacing w:line="560" w:lineRule="exact"/>
        <w:jc w:val="center"/>
        <w:rPr>
          <w:rFonts w:ascii="仿宋_GB2312" w:eastAsia="仿宋_GB2312" w:hAnsiTheme="majorEastAsia" w:cstheme="majorEastAsia" w:hint="eastAsia"/>
          <w:b/>
          <w:bCs/>
          <w:snapToGrid w:val="0"/>
          <w:kern w:val="0"/>
          <w:sz w:val="32"/>
          <w:szCs w:val="32"/>
        </w:rPr>
      </w:pPr>
      <w:r w:rsidRPr="00F06948">
        <w:rPr>
          <w:rFonts w:ascii="仿宋_GB2312" w:eastAsia="仿宋_GB2312" w:hAnsiTheme="majorEastAsia" w:cstheme="majorEastAsia" w:hint="eastAsia"/>
          <w:b/>
          <w:bCs/>
          <w:snapToGrid w:val="0"/>
          <w:kern w:val="0"/>
          <w:sz w:val="32"/>
          <w:szCs w:val="32"/>
        </w:rPr>
        <w:t xml:space="preserve">   </w:t>
      </w:r>
    </w:p>
    <w:p w:rsidR="00C37F8C" w:rsidRPr="00F06948" w:rsidP="00F06948">
      <w:pPr>
        <w:adjustRightInd w:val="0"/>
        <w:snapToGrid w:val="0"/>
        <w:spacing w:line="560" w:lineRule="exact"/>
        <w:rPr>
          <w:rFonts w:ascii="仿宋_GB2312" w:eastAsia="仿宋_GB2312" w:cs="Times New Roman" w:hint="eastAsia"/>
          <w:color w:val="FF0000"/>
          <w:kern w:val="0"/>
          <w:sz w:val="32"/>
          <w:szCs w:val="32"/>
        </w:rPr>
      </w:pPr>
      <w:r w:rsidRPr="00F06948">
        <w:rPr>
          <w:rFonts w:ascii="仿宋_GB2312" w:eastAsia="仿宋_GB2312" w:hAnsi="宋体" w:cs="宋体" w:hint="eastAsia"/>
          <w:kern w:val="0"/>
          <w:sz w:val="32"/>
          <w:szCs w:val="32"/>
        </w:rPr>
        <w:t>一、</w:t>
      </w:r>
      <w:r w:rsidRPr="00F06948">
        <w:rPr>
          <w:rFonts w:ascii="仿宋_GB2312" w:eastAsia="仿宋_GB2312" w:hAnsi="宋体" w:cs="宋体" w:hint="eastAsia"/>
          <w:kern w:val="0"/>
          <w:sz w:val="32"/>
          <w:szCs w:val="32"/>
        </w:rPr>
        <w:t>事项名称：</w:t>
      </w:r>
      <w:r w:rsidRPr="00F06948">
        <w:rPr>
          <w:rFonts w:ascii="仿宋_GB2312" w:eastAsia="仿宋_GB2312" w:hAnsi="宋体" w:cs="宋体" w:hint="eastAsia"/>
          <w:color w:val="FF0000"/>
          <w:kern w:val="0"/>
          <w:sz w:val="32"/>
          <w:szCs w:val="32"/>
        </w:rPr>
        <w:t>慈善组织认定</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二、适用范围：</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1. 《慈善法》公布前已经设立的基金会、社会团体、社会服务机构等非营利性组织，申请认定为慈善组织，适用本办法。</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2.符合下列条件，可提出申请：</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依据《慈善组织认定办法》第四条基金会、社会团体、社会服务机构申请认定为慈善组织</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1）申请时具备相应的社会组织法人登记条件；</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2）以开展慈善活动为宗旨，业务范围符合《慈善法》第三条的规定；申请时的上一年度慈善活动的年度支出和管理费用符合国务院民政部门关于慈善组织的规定；</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3）不以营利为目的，收益和营运结余全部用于章程规定的慈善目的；财产及其孳息没有在发起人、捐赠人或者本组织成员中分配；章程中有关于剩余财产转给目的相同或者相近的其他慈善组织的规定；</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4）有健全的财务制度和合理的薪酬制度；</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5）法律、行政法规规定的其他条件。</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三、设立依据：《中华人民共和国慈善法》第十条第二款规定</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四、实施部门及机构：承德市双桥区民政局</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五、办理地址及时间：承德市双桥区政府5楼社会事务科</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周一至周五（法定节假日除外）8:30——12:00; 13:30——17:00 </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六、办理时限</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(一)法定时限：周一至周五（法定节假日除外）8:30——12:00; 13:30——17:00 </w:t>
      </w:r>
    </w:p>
    <w:p w:rsidR="00C37F8C" w:rsidRPr="00F06948" w:rsidP="00F06948">
      <w:pPr>
        <w:adjustRightInd w:val="0"/>
        <w:snapToGrid w:val="0"/>
        <w:spacing w:line="560" w:lineRule="exact"/>
        <w:rPr>
          <w:rFonts w:ascii="仿宋_GB2312" w:eastAsia="仿宋_GB2312" w:hAnsi="宋体" w:cs="宋体" w:hint="eastAsia"/>
          <w:kern w:val="0"/>
          <w:sz w:val="32"/>
          <w:szCs w:val="32"/>
        </w:rPr>
      </w:pP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 xml:space="preserve">(二)承诺时限：周一至周五（法定节假日除外）8:30——12:00; 13:30——17:00 </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七、申请条件：</w:t>
      </w:r>
      <w:r w:rsidRPr="00F06948">
        <w:rPr>
          <w:rFonts w:ascii="宋体" w:eastAsia="仿宋_GB2312" w:hAnsi="宋体" w:cs="宋体" w:hint="eastAsia"/>
          <w:kern w:val="0"/>
          <w:sz w:val="32"/>
          <w:szCs w:val="32"/>
        </w:rPr>
        <w:t> </w:t>
      </w:r>
    </w:p>
    <w:p w:rsidR="00C37F8C" w:rsidRPr="00F06948" w:rsidP="00F06948">
      <w:pPr>
        <w:spacing w:line="560" w:lineRule="exact"/>
        <w:rPr>
          <w:rFonts w:ascii="仿宋_GB2312" w:eastAsia="仿宋_GB2312" w:cs="宋体" w:hint="eastAsia"/>
          <w:kern w:val="0"/>
          <w:sz w:val="32"/>
          <w:szCs w:val="32"/>
        </w:rPr>
      </w:pPr>
      <w:r w:rsidRPr="00F06948">
        <w:rPr>
          <w:rFonts w:ascii="仿宋_GB2312" w:eastAsia="仿宋_GB2312" w:hAnsi="宋体" w:cs="宋体" w:hint="eastAsia"/>
          <w:bCs/>
          <w:kern w:val="0"/>
          <w:sz w:val="32"/>
          <w:szCs w:val="32"/>
        </w:rPr>
        <w:t>1.满足下列全部条件的，予以审批：</w:t>
      </w:r>
    </w:p>
    <w:p w:rsidR="00C37F8C" w:rsidRPr="00F06948" w:rsidP="00F06948">
      <w:pPr>
        <w:widowControl/>
        <w:spacing w:line="560" w:lineRule="exact"/>
        <w:ind w:firstLine="210"/>
        <w:jc w:val="lef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1）申请时具备相应的社会组织法人登记条件；</w:t>
      </w:r>
    </w:p>
    <w:p w:rsidR="00C37F8C" w:rsidRPr="00F06948" w:rsidP="00F06948">
      <w:pPr>
        <w:widowControl/>
        <w:spacing w:line="560" w:lineRule="exact"/>
        <w:ind w:firstLine="210"/>
        <w:jc w:val="lef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2）以开展慈善活动为宗旨，业务范围符合《慈善法》第三条的规定；申请时的上一年度慈善活动的年度支出和管理费用符合国务院民政部门关于慈善组织的规定；</w:t>
      </w:r>
    </w:p>
    <w:p w:rsidR="00C37F8C" w:rsidRPr="00F06948" w:rsidP="00F06948">
      <w:pPr>
        <w:widowControl/>
        <w:spacing w:line="560" w:lineRule="exact"/>
        <w:ind w:firstLine="210"/>
        <w:jc w:val="lef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3）不以营利为目的，收益和营运结余全部用于章程规定的慈善目的；财产及其孳息没有在发起人、捐赠人或者本组织成员中分配；章程中有关于剩余财产转给目的相同或者相近的其他慈善组织的规定；</w:t>
      </w:r>
    </w:p>
    <w:p w:rsidR="00C37F8C" w:rsidRPr="00F06948" w:rsidP="00F06948">
      <w:pPr>
        <w:widowControl/>
        <w:spacing w:line="560" w:lineRule="exact"/>
        <w:ind w:firstLine="210"/>
        <w:jc w:val="lef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4）有健全的财务制度和合理的薪酬制度；</w:t>
      </w:r>
    </w:p>
    <w:p w:rsidR="00C37F8C" w:rsidRPr="00F06948" w:rsidP="00F06948">
      <w:pPr>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5）法律、行政法规规定的其他条件。</w:t>
      </w:r>
    </w:p>
    <w:p w:rsidR="00C37F8C" w:rsidRPr="00F06948" w:rsidP="00F06948">
      <w:pPr>
        <w:spacing w:line="560" w:lineRule="exact"/>
        <w:rPr>
          <w:rFonts w:ascii="仿宋_GB2312" w:eastAsia="仿宋_GB2312" w:cs="宋体" w:hint="eastAsia"/>
          <w:kern w:val="0"/>
          <w:sz w:val="32"/>
          <w:szCs w:val="32"/>
        </w:rPr>
      </w:pPr>
      <w:r w:rsidRPr="00F06948">
        <w:rPr>
          <w:rFonts w:ascii="仿宋_GB2312" w:eastAsia="仿宋_GB2312" w:hAnsi="宋体" w:cs="宋体" w:hint="eastAsia"/>
          <w:bCs/>
          <w:kern w:val="0"/>
          <w:sz w:val="32"/>
          <w:szCs w:val="32"/>
        </w:rPr>
        <w:t>2.不予批准的情形：</w:t>
      </w:r>
    </w:p>
    <w:p w:rsidR="00C37F8C" w:rsidRPr="00F06948" w:rsidP="00F06948">
      <w:pPr>
        <w:widowControl/>
        <w:spacing w:line="560" w:lineRule="exact"/>
        <w:jc w:val="left"/>
        <w:rPr>
          <w:rFonts w:ascii="仿宋_GB2312" w:eastAsia="仿宋_GB2312" w:cs="宋体" w:hint="eastAsia"/>
          <w:kern w:val="0"/>
          <w:sz w:val="32"/>
          <w:szCs w:val="32"/>
        </w:rPr>
      </w:pPr>
      <w:r w:rsidRPr="00F06948">
        <w:rPr>
          <w:rFonts w:ascii="仿宋_GB2312" w:eastAsia="仿宋_GB2312" w:cs="宋体" w:hint="eastAsia"/>
          <w:kern w:val="0"/>
          <w:sz w:val="32"/>
          <w:szCs w:val="32"/>
        </w:rPr>
        <w:t> </w:t>
      </w:r>
      <w:r w:rsidRPr="00F06948">
        <w:rPr>
          <w:rFonts w:ascii="仿宋_GB2312" w:eastAsia="仿宋_GB2312" w:hAnsi="宋体" w:cs="宋体" w:hint="eastAsia"/>
          <w:kern w:val="0"/>
          <w:sz w:val="32"/>
          <w:szCs w:val="32"/>
        </w:rPr>
        <w:t xml:space="preserve"> 1）有法律法规和国家政策规定的不得担任慈善组织负责人的情形的；</w:t>
      </w:r>
    </w:p>
    <w:p w:rsidR="00C37F8C" w:rsidRPr="00F06948" w:rsidP="00F06948">
      <w:pPr>
        <w:widowControl/>
        <w:spacing w:line="560" w:lineRule="exact"/>
        <w:ind w:firstLine="210"/>
        <w:jc w:val="lef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2）申请前二年内受过行政处罚的；</w:t>
      </w:r>
    </w:p>
    <w:p w:rsidR="00C37F8C" w:rsidRPr="00F06948" w:rsidP="00F06948">
      <w:pPr>
        <w:widowControl/>
        <w:spacing w:line="560" w:lineRule="exact"/>
        <w:ind w:firstLine="210"/>
        <w:jc w:val="lef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3）申请时被民政部门列入异常名录的；</w:t>
      </w:r>
    </w:p>
    <w:p w:rsidR="00C37F8C" w:rsidRPr="00F06948" w:rsidP="00F06948">
      <w:pPr>
        <w:widowControl/>
        <w:spacing w:line="560" w:lineRule="exact"/>
        <w:ind w:firstLine="210"/>
        <w:jc w:val="lef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4）有其他违反法律、法规、国家政策行为的。</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八、申请材料：</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纸质申请材料采用A4纸，手写材料应当字迹工整、清晰，复印件申请人均应签名、复印清晰、大小与原件相符。</w:t>
      </w:r>
    </w:p>
    <w:p w:rsidR="00C37F8C" w:rsidRPr="00F06948" w:rsidP="00F06948">
      <w:pPr>
        <w:adjustRightInd w:val="0"/>
        <w:snapToGrid w:val="0"/>
        <w:spacing w:line="560" w:lineRule="exact"/>
        <w:rPr>
          <w:rFonts w:ascii="仿宋_GB2312" w:eastAsia="仿宋_GB2312" w:hAnsi="宋体" w:cs="宋体" w:hint="eastAsia"/>
          <w:kern w:val="0"/>
          <w:szCs w:val="21"/>
        </w:rPr>
      </w:pPr>
      <w:r w:rsidRPr="00F06948">
        <w:rPr>
          <w:rFonts w:ascii="宋体" w:eastAsia="仿宋_GB2312" w:hAnsi="宋体" w:cs="宋体" w:hint="eastAsia"/>
          <w:kern w:val="0"/>
          <w:sz w:val="32"/>
          <w:szCs w:val="32"/>
        </w:rPr>
        <w:t> </w:t>
      </w:r>
      <w:r w:rsidRPr="00F06948">
        <w:rPr>
          <w:rFonts w:ascii="仿宋_GB2312" w:eastAsia="仿宋_GB2312" w:hAnsi="宋体" w:cs="宋体" w:hint="eastAsia"/>
          <w:kern w:val="0"/>
          <w:szCs w:val="21"/>
        </w:rPr>
        <w:t xml:space="preserve">表1 慈善组织认定登记申请材料目录 </w:t>
      </w:r>
    </w:p>
    <w:tbl>
      <w:tblPr>
        <w:tblW w:w="0" w:type="auto"/>
        <w:tblInd w:w="5" w:type="dxa"/>
        <w:tblCellMar>
          <w:left w:w="0" w:type="dxa"/>
          <w:right w:w="0" w:type="dxa"/>
        </w:tblCellMar>
        <w:tblLook w:val="0000"/>
      </w:tblPr>
      <w:tblGrid>
        <w:gridCol w:w="1250"/>
        <w:gridCol w:w="2266"/>
        <w:gridCol w:w="2475"/>
        <w:gridCol w:w="1206"/>
        <w:gridCol w:w="1124"/>
      </w:tblGrid>
      <w:tr w:rsidTr="005E6D86">
        <w:tblPrEx>
          <w:tblW w:w="0" w:type="auto"/>
          <w:tblInd w:w="5" w:type="dxa"/>
          <w:tblCellMar>
            <w:left w:w="0" w:type="dxa"/>
            <w:right w:w="0" w:type="dxa"/>
          </w:tblCellMar>
          <w:tblLook w:val="0000"/>
        </w:tblPrEx>
        <w:trPr>
          <w:cantSplit/>
          <w:tblHeader/>
        </w:trPr>
        <w:tc>
          <w:tcPr>
            <w:tcW w:w="1490" w:type="dxa"/>
            <w:tcBorders>
              <w:top w:val="single" w:sz="8" w:space="0" w:color="auto"/>
              <w:left w:val="single" w:sz="8" w:space="0" w:color="auto"/>
              <w:bottom w:val="single" w:sz="8" w:space="0" w:color="auto"/>
              <w:right w:val="single" w:sz="8" w:space="0" w:color="auto"/>
            </w:tcBorders>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b/>
                <w:bCs/>
                <w:kern w:val="0"/>
                <w:szCs w:val="21"/>
              </w:rPr>
              <w:t>材料名称</w:t>
            </w:r>
          </w:p>
        </w:tc>
        <w:tc>
          <w:tcPr>
            <w:tcW w:w="2734" w:type="dxa"/>
            <w:tcBorders>
              <w:top w:val="single" w:sz="8" w:space="0" w:color="auto"/>
              <w:left w:val="nil"/>
              <w:bottom w:val="single" w:sz="8" w:space="0" w:color="auto"/>
              <w:right w:val="single" w:sz="8" w:space="0" w:color="auto"/>
            </w:tcBorders>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b/>
                <w:bCs/>
                <w:kern w:val="0"/>
                <w:szCs w:val="21"/>
              </w:rPr>
              <w:t>要求</w:t>
            </w:r>
          </w:p>
        </w:tc>
        <w:tc>
          <w:tcPr>
            <w:tcW w:w="1433" w:type="dxa"/>
            <w:tcBorders>
              <w:top w:val="single" w:sz="8" w:space="0" w:color="auto"/>
              <w:left w:val="nil"/>
              <w:bottom w:val="single" w:sz="8" w:space="0" w:color="auto"/>
              <w:right w:val="single" w:sz="8" w:space="0" w:color="auto"/>
            </w:tcBorders>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b/>
                <w:bCs/>
                <w:kern w:val="0"/>
                <w:szCs w:val="21"/>
              </w:rPr>
              <w:t>原件</w:t>
            </w:r>
            <w:r w:rsidRPr="00F06948">
              <w:rPr>
                <w:rFonts w:ascii="仿宋_GB2312" w:eastAsia="仿宋_GB2312" w:cs="宋体" w:hint="eastAsia"/>
                <w:b/>
                <w:bCs/>
                <w:kern w:val="0"/>
                <w:szCs w:val="21"/>
              </w:rPr>
              <w:br/>
            </w:r>
            <w:r w:rsidRPr="00F06948">
              <w:rPr>
                <w:rFonts w:ascii="仿宋_GB2312" w:eastAsia="仿宋_GB2312" w:hAnsi="宋体" w:cs="宋体" w:hint="eastAsia"/>
                <w:b/>
                <w:bCs/>
                <w:kern w:val="0"/>
                <w:szCs w:val="21"/>
              </w:rPr>
              <w:t>份数（份/套）</w:t>
            </w:r>
          </w:p>
        </w:tc>
        <w:tc>
          <w:tcPr>
            <w:tcW w:w="1433" w:type="dxa"/>
            <w:tcBorders>
              <w:top w:val="single" w:sz="8" w:space="0" w:color="auto"/>
              <w:left w:val="nil"/>
              <w:bottom w:val="single" w:sz="8" w:space="0" w:color="auto"/>
              <w:right w:val="single" w:sz="8" w:space="0" w:color="auto"/>
            </w:tcBorders>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b/>
                <w:bCs/>
                <w:kern w:val="0"/>
                <w:szCs w:val="21"/>
              </w:rPr>
              <w:t>复印件</w:t>
            </w:r>
            <w:r w:rsidRPr="00F06948">
              <w:rPr>
                <w:rFonts w:ascii="仿宋_GB2312" w:eastAsia="仿宋_GB2312" w:cs="宋体" w:hint="eastAsia"/>
                <w:b/>
                <w:bCs/>
                <w:kern w:val="0"/>
                <w:szCs w:val="21"/>
              </w:rPr>
              <w:br/>
            </w:r>
            <w:r w:rsidRPr="00F06948">
              <w:rPr>
                <w:rFonts w:ascii="仿宋_GB2312" w:eastAsia="仿宋_GB2312" w:hAnsi="宋体" w:cs="宋体" w:hint="eastAsia"/>
                <w:b/>
                <w:bCs/>
                <w:kern w:val="0"/>
                <w:szCs w:val="21"/>
              </w:rPr>
              <w:t>份数（份/套）</w:t>
            </w:r>
          </w:p>
        </w:tc>
        <w:tc>
          <w:tcPr>
            <w:tcW w:w="1222" w:type="dxa"/>
            <w:tcBorders>
              <w:top w:val="single" w:sz="8" w:space="0" w:color="auto"/>
              <w:left w:val="nil"/>
              <w:bottom w:val="single" w:sz="8" w:space="0" w:color="auto"/>
              <w:right w:val="single" w:sz="8" w:space="0" w:color="auto"/>
            </w:tcBorders>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b/>
                <w:bCs/>
                <w:kern w:val="0"/>
                <w:szCs w:val="21"/>
              </w:rPr>
              <w:t>纸质/电子版</w:t>
            </w:r>
          </w:p>
        </w:tc>
      </w:tr>
      <w:tr w:rsidTr="005E6D86">
        <w:tblPrEx>
          <w:tblW w:w="0" w:type="auto"/>
          <w:tblInd w:w="5" w:type="dxa"/>
          <w:tblCellMar>
            <w:left w:w="0" w:type="dxa"/>
            <w:right w:w="0" w:type="dxa"/>
          </w:tblCellMar>
          <w:tblLook w:val="0000"/>
        </w:tblPrEx>
        <w:tc>
          <w:tcPr>
            <w:tcW w:w="1490" w:type="dxa"/>
            <w:tcBorders>
              <w:top w:val="nil"/>
              <w:left w:val="single" w:sz="8" w:space="0" w:color="auto"/>
              <w:bottom w:val="single" w:sz="8" w:space="0" w:color="auto"/>
              <w:right w:val="single" w:sz="8" w:space="0" w:color="auto"/>
            </w:tcBorders>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《慈善组织认定申请书》</w:t>
            </w:r>
          </w:p>
        </w:tc>
        <w:tc>
          <w:tcPr>
            <w:tcW w:w="2734" w:type="dxa"/>
            <w:tcBorders>
              <w:top w:val="nil"/>
              <w:left w:val="nil"/>
              <w:bottom w:val="single" w:sz="8" w:space="0" w:color="auto"/>
              <w:right w:val="single" w:sz="8" w:space="0" w:color="auto"/>
            </w:tcBorders>
            <w:tcMar>
              <w:top w:w="0" w:type="dxa"/>
              <w:left w:w="30" w:type="dxa"/>
              <w:bottom w:w="0" w:type="dxa"/>
              <w:right w:w="30" w:type="dxa"/>
            </w:tcMar>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申请书应当包括申请理由、宗旨、业务范围、开展慈善活动情况等内容。</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2</w:t>
            </w:r>
            <w:r w:rsidRPr="00F06948">
              <w:rPr>
                <w:rFonts w:ascii="宋体" w:eastAsia="仿宋_GB2312" w:hAnsi="宋体" w:cs="宋体" w:hint="eastAsia"/>
                <w:kern w:val="0"/>
                <w:szCs w:val="21"/>
              </w:rPr>
              <w:t>           </w:t>
            </w:r>
            <w:r w:rsidRPr="00F06948">
              <w:rPr>
                <w:rFonts w:ascii="仿宋_GB2312" w:eastAsia="仿宋_GB2312" w:hAnsi="宋体" w:cs="宋体" w:hint="eastAsia"/>
                <w:kern w:val="0"/>
                <w:szCs w:val="21"/>
              </w:rPr>
              <w:t xml:space="preserve"> </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0</w:t>
            </w:r>
          </w:p>
        </w:tc>
        <w:tc>
          <w:tcPr>
            <w:tcW w:w="1222"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纸质</w:t>
            </w:r>
            <w:r w:rsidRPr="00F06948">
              <w:rPr>
                <w:rFonts w:ascii="仿宋_GB2312" w:eastAsia="仿宋_GB2312" w:cs="宋体" w:hint="eastAsia"/>
                <w:kern w:val="0"/>
                <w:szCs w:val="21"/>
              </w:rPr>
              <w:t>           </w:t>
            </w:r>
            <w:r w:rsidRPr="00F06948">
              <w:rPr>
                <w:rFonts w:ascii="仿宋_GB2312" w:eastAsia="仿宋_GB2312" w:hAnsi="宋体" w:cs="宋体" w:hint="eastAsia"/>
                <w:kern w:val="0"/>
                <w:szCs w:val="21"/>
              </w:rPr>
              <w:t xml:space="preserve"> </w:t>
            </w:r>
          </w:p>
        </w:tc>
      </w:tr>
      <w:tr w:rsidTr="005E6D86">
        <w:tblPrEx>
          <w:tblW w:w="0" w:type="auto"/>
          <w:tblInd w:w="5" w:type="dxa"/>
          <w:tblCellMar>
            <w:left w:w="0" w:type="dxa"/>
            <w:right w:w="0" w:type="dxa"/>
          </w:tblCellMar>
          <w:tblLook w:val="0000"/>
        </w:tblPrEx>
        <w:tc>
          <w:tcPr>
            <w:tcW w:w="1490" w:type="dxa"/>
            <w:tcBorders>
              <w:top w:val="nil"/>
              <w:left w:val="single" w:sz="8" w:space="0" w:color="auto"/>
              <w:bottom w:val="single" w:sz="8" w:space="0" w:color="auto"/>
              <w:right w:val="single" w:sz="8" w:space="0" w:color="auto"/>
            </w:tcBorders>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《慈善组织认定符合有关规定的承诺书》</w:t>
            </w:r>
          </w:p>
        </w:tc>
        <w:tc>
          <w:tcPr>
            <w:tcW w:w="2734" w:type="dxa"/>
            <w:tcBorders>
              <w:top w:val="nil"/>
              <w:left w:val="nil"/>
              <w:bottom w:val="single" w:sz="8" w:space="0" w:color="auto"/>
              <w:right w:val="single" w:sz="8" w:space="0" w:color="auto"/>
            </w:tcBorders>
            <w:tcMar>
              <w:top w:w="0" w:type="dxa"/>
              <w:left w:w="30" w:type="dxa"/>
              <w:bottom w:w="0" w:type="dxa"/>
              <w:right w:w="30" w:type="dxa"/>
            </w:tcMar>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符合《慈善组织认定办法》第四条规定以及不存在第五条所列情形的书面承诺。</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1</w:t>
            </w:r>
            <w:r w:rsidRPr="00F06948">
              <w:rPr>
                <w:rFonts w:ascii="宋体" w:eastAsia="仿宋_GB2312" w:hAnsi="宋体" w:cs="宋体" w:hint="eastAsia"/>
                <w:kern w:val="0"/>
                <w:szCs w:val="21"/>
              </w:rPr>
              <w:t>          </w:t>
            </w:r>
            <w:r w:rsidRPr="00F06948">
              <w:rPr>
                <w:rFonts w:ascii="仿宋_GB2312" w:eastAsia="仿宋_GB2312" w:hAnsi="宋体" w:cs="宋体" w:hint="eastAsia"/>
                <w:kern w:val="0"/>
                <w:szCs w:val="21"/>
              </w:rPr>
              <w:t xml:space="preserve"> </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0</w:t>
            </w:r>
          </w:p>
        </w:tc>
        <w:tc>
          <w:tcPr>
            <w:tcW w:w="1222"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纸质</w:t>
            </w:r>
            <w:r w:rsidRPr="00F06948">
              <w:rPr>
                <w:rFonts w:ascii="仿宋_GB2312" w:eastAsia="仿宋_GB2312" w:cs="宋体" w:hint="eastAsia"/>
                <w:kern w:val="0"/>
                <w:szCs w:val="21"/>
              </w:rPr>
              <w:t>           </w:t>
            </w:r>
            <w:r w:rsidRPr="00F06948">
              <w:rPr>
                <w:rFonts w:ascii="仿宋_GB2312" w:eastAsia="仿宋_GB2312" w:hAnsi="宋体" w:cs="宋体" w:hint="eastAsia"/>
                <w:kern w:val="0"/>
                <w:szCs w:val="21"/>
              </w:rPr>
              <w:t xml:space="preserve"> </w:t>
            </w:r>
          </w:p>
        </w:tc>
      </w:tr>
      <w:tr w:rsidTr="005E6D86">
        <w:tblPrEx>
          <w:tblW w:w="0" w:type="auto"/>
          <w:tblInd w:w="5" w:type="dxa"/>
          <w:tblCellMar>
            <w:left w:w="0" w:type="dxa"/>
            <w:right w:w="0" w:type="dxa"/>
          </w:tblCellMar>
          <w:tblLook w:val="0000"/>
        </w:tblPrEx>
        <w:tc>
          <w:tcPr>
            <w:tcW w:w="1490" w:type="dxa"/>
            <w:tcBorders>
              <w:top w:val="nil"/>
              <w:left w:val="single" w:sz="8" w:space="0" w:color="auto"/>
              <w:bottom w:val="single" w:sz="8" w:space="0" w:color="auto"/>
              <w:right w:val="single" w:sz="8" w:space="0" w:color="auto"/>
            </w:tcBorders>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决策机构会议决议</w:t>
            </w:r>
          </w:p>
        </w:tc>
        <w:tc>
          <w:tcPr>
            <w:tcW w:w="2734" w:type="dxa"/>
            <w:tcBorders>
              <w:top w:val="nil"/>
              <w:left w:val="nil"/>
              <w:bottom w:val="single" w:sz="8" w:space="0" w:color="auto"/>
              <w:right w:val="single" w:sz="8" w:space="0" w:color="auto"/>
            </w:tcBorders>
            <w:tcMar>
              <w:top w:w="0" w:type="dxa"/>
              <w:left w:w="30" w:type="dxa"/>
              <w:bottom w:w="0" w:type="dxa"/>
              <w:right w:w="30" w:type="dxa"/>
            </w:tcMar>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按照《慈善组织认定办法》第六条规定，申请认定为慈善组织，社会团体应当经会员（代表）大会表决通过，基金会、社会服务机构应当经理事会表决通过，并形成会议决议。决策机构会议应当符合该组织章程规定的到会人数、表决方式等。</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1</w:t>
            </w:r>
            <w:r w:rsidRPr="00F06948">
              <w:rPr>
                <w:rFonts w:ascii="宋体" w:eastAsia="仿宋_GB2312" w:hAnsi="宋体" w:cs="宋体" w:hint="eastAsia"/>
                <w:kern w:val="0"/>
                <w:szCs w:val="21"/>
              </w:rPr>
              <w:t>      </w:t>
            </w:r>
            <w:r w:rsidRPr="00F06948">
              <w:rPr>
                <w:rFonts w:ascii="仿宋_GB2312" w:eastAsia="仿宋_GB2312" w:hAnsi="宋体" w:cs="宋体" w:hint="eastAsia"/>
                <w:kern w:val="0"/>
                <w:szCs w:val="21"/>
              </w:rPr>
              <w:t xml:space="preserve"> </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0</w:t>
            </w:r>
          </w:p>
        </w:tc>
        <w:tc>
          <w:tcPr>
            <w:tcW w:w="1222"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纸质</w:t>
            </w:r>
            <w:r w:rsidRPr="00F06948">
              <w:rPr>
                <w:rFonts w:ascii="仿宋_GB2312" w:eastAsia="仿宋_GB2312" w:cs="宋体" w:hint="eastAsia"/>
                <w:kern w:val="0"/>
                <w:szCs w:val="21"/>
              </w:rPr>
              <w:t>           </w:t>
            </w:r>
            <w:r w:rsidRPr="00F06948">
              <w:rPr>
                <w:rFonts w:ascii="仿宋_GB2312" w:eastAsia="仿宋_GB2312" w:hAnsi="宋体" w:cs="宋体" w:hint="eastAsia"/>
                <w:kern w:val="0"/>
                <w:szCs w:val="21"/>
              </w:rPr>
              <w:t xml:space="preserve"> </w:t>
            </w:r>
          </w:p>
        </w:tc>
      </w:tr>
      <w:tr w:rsidTr="005E6D86">
        <w:tblPrEx>
          <w:tblW w:w="0" w:type="auto"/>
          <w:tblInd w:w="5" w:type="dxa"/>
          <w:tblCellMar>
            <w:left w:w="0" w:type="dxa"/>
            <w:right w:w="0" w:type="dxa"/>
          </w:tblCellMar>
          <w:tblLook w:val="0000"/>
        </w:tblPrEx>
        <w:tc>
          <w:tcPr>
            <w:tcW w:w="1490" w:type="dxa"/>
            <w:tcBorders>
              <w:top w:val="nil"/>
              <w:left w:val="single" w:sz="8" w:space="0" w:color="auto"/>
              <w:bottom w:val="single" w:sz="8" w:space="0" w:color="auto"/>
              <w:right w:val="single" w:sz="8" w:space="0" w:color="auto"/>
            </w:tcBorders>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章程</w:t>
            </w:r>
          </w:p>
        </w:tc>
        <w:tc>
          <w:tcPr>
            <w:tcW w:w="2734" w:type="dxa"/>
            <w:tcBorders>
              <w:top w:val="nil"/>
              <w:left w:val="nil"/>
              <w:bottom w:val="single" w:sz="8" w:space="0" w:color="auto"/>
              <w:right w:val="single" w:sz="8" w:space="0" w:color="auto"/>
            </w:tcBorders>
            <w:tcMar>
              <w:top w:w="0" w:type="dxa"/>
              <w:left w:w="30" w:type="dxa"/>
              <w:bottom w:w="0" w:type="dxa"/>
              <w:right w:w="30" w:type="dxa"/>
            </w:tcMar>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应当有名称及住所；宗</w:t>
            </w:r>
            <w:r w:rsidRPr="00F06948">
              <w:rPr>
                <w:rFonts w:ascii="仿宋_GB2312" w:eastAsia="仿宋_GB2312" w:hAnsi="宋体" w:cs="宋体" w:hint="eastAsia"/>
                <w:kern w:val="0"/>
                <w:szCs w:val="21"/>
              </w:rPr>
              <w:t>旨、业务范围和活动地域；应当符合《中华人民共和国慈善法》、《慈善组织认定办法》有关规定，并经登记管理机关核准。</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3</w:t>
            </w:r>
            <w:r w:rsidRPr="00F06948">
              <w:rPr>
                <w:rFonts w:ascii="宋体" w:eastAsia="仿宋_GB2312" w:hAnsi="宋体" w:cs="宋体" w:hint="eastAsia"/>
                <w:kern w:val="0"/>
                <w:szCs w:val="21"/>
              </w:rPr>
              <w:t>           </w:t>
            </w:r>
            <w:r w:rsidRPr="00F06948">
              <w:rPr>
                <w:rFonts w:ascii="仿宋_GB2312" w:eastAsia="仿宋_GB2312" w:hAnsi="宋体" w:cs="宋体" w:hint="eastAsia"/>
                <w:kern w:val="0"/>
                <w:szCs w:val="21"/>
              </w:rPr>
              <w:t xml:space="preserve"> </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0</w:t>
            </w:r>
          </w:p>
        </w:tc>
        <w:tc>
          <w:tcPr>
            <w:tcW w:w="1222"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纸质</w:t>
            </w:r>
            <w:r w:rsidRPr="00F06948">
              <w:rPr>
                <w:rFonts w:ascii="仿宋_GB2312" w:eastAsia="仿宋_GB2312" w:cs="宋体" w:hint="eastAsia"/>
                <w:kern w:val="0"/>
                <w:szCs w:val="21"/>
              </w:rPr>
              <w:t>           </w:t>
            </w:r>
            <w:r w:rsidRPr="00F06948">
              <w:rPr>
                <w:rFonts w:ascii="仿宋_GB2312" w:eastAsia="仿宋_GB2312" w:hAnsi="宋体" w:cs="宋体" w:hint="eastAsia"/>
                <w:kern w:val="0"/>
                <w:szCs w:val="21"/>
              </w:rPr>
              <w:t xml:space="preserve"> </w:t>
            </w:r>
          </w:p>
        </w:tc>
      </w:tr>
      <w:tr w:rsidTr="005E6D86">
        <w:tblPrEx>
          <w:tblW w:w="0" w:type="auto"/>
          <w:tblInd w:w="5" w:type="dxa"/>
          <w:tblCellMar>
            <w:left w:w="0" w:type="dxa"/>
            <w:right w:w="0" w:type="dxa"/>
          </w:tblCellMar>
          <w:tblLook w:val="0000"/>
        </w:tblPrEx>
        <w:tc>
          <w:tcPr>
            <w:tcW w:w="1490" w:type="dxa"/>
            <w:tcBorders>
              <w:top w:val="nil"/>
              <w:left w:val="single" w:sz="8" w:space="0" w:color="auto"/>
              <w:bottom w:val="single" w:sz="8" w:space="0" w:color="auto"/>
              <w:right w:val="single" w:sz="8" w:space="0" w:color="auto"/>
            </w:tcBorders>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关于申请理由、慈善宗旨、开展慈善活动等情况的说明</w:t>
            </w:r>
          </w:p>
        </w:tc>
        <w:tc>
          <w:tcPr>
            <w:tcW w:w="2734" w:type="dxa"/>
            <w:tcBorders>
              <w:top w:val="nil"/>
              <w:left w:val="nil"/>
              <w:bottom w:val="single" w:sz="8" w:space="0" w:color="auto"/>
              <w:right w:val="single" w:sz="8" w:space="0" w:color="auto"/>
            </w:tcBorders>
            <w:tcMar>
              <w:top w:w="0" w:type="dxa"/>
              <w:left w:w="30" w:type="dxa"/>
              <w:bottom w:w="0" w:type="dxa"/>
              <w:right w:w="30" w:type="dxa"/>
            </w:tcMar>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申请慈善组织认定的理由、慈善宗旨、开展慈善活动等情况。（基金会除外）</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1</w:t>
            </w:r>
            <w:r w:rsidRPr="00F06948">
              <w:rPr>
                <w:rFonts w:ascii="宋体" w:eastAsia="仿宋_GB2312" w:hAnsi="宋体" w:cs="宋体" w:hint="eastAsia"/>
                <w:kern w:val="0"/>
                <w:szCs w:val="21"/>
              </w:rPr>
              <w:t>        </w:t>
            </w:r>
            <w:r w:rsidRPr="00F06948">
              <w:rPr>
                <w:rFonts w:ascii="仿宋_GB2312" w:eastAsia="仿宋_GB2312" w:hAnsi="宋体" w:cs="宋体" w:hint="eastAsia"/>
                <w:kern w:val="0"/>
                <w:szCs w:val="21"/>
              </w:rPr>
              <w:t xml:space="preserve"> </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0</w:t>
            </w:r>
          </w:p>
        </w:tc>
        <w:tc>
          <w:tcPr>
            <w:tcW w:w="1222"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纸质</w:t>
            </w:r>
            <w:r w:rsidRPr="00F06948">
              <w:rPr>
                <w:rFonts w:ascii="仿宋_GB2312" w:eastAsia="仿宋_GB2312" w:cs="宋体" w:hint="eastAsia"/>
                <w:kern w:val="0"/>
                <w:szCs w:val="21"/>
              </w:rPr>
              <w:t>           </w:t>
            </w:r>
            <w:r w:rsidRPr="00F06948">
              <w:rPr>
                <w:rFonts w:ascii="仿宋_GB2312" w:eastAsia="仿宋_GB2312" w:hAnsi="宋体" w:cs="宋体" w:hint="eastAsia"/>
                <w:kern w:val="0"/>
                <w:szCs w:val="21"/>
              </w:rPr>
              <w:t xml:space="preserve"> </w:t>
            </w:r>
          </w:p>
        </w:tc>
      </w:tr>
      <w:tr w:rsidTr="005E6D86">
        <w:tblPrEx>
          <w:tblW w:w="0" w:type="auto"/>
          <w:tblInd w:w="5" w:type="dxa"/>
          <w:tblCellMar>
            <w:left w:w="0" w:type="dxa"/>
            <w:right w:w="0" w:type="dxa"/>
          </w:tblCellMar>
          <w:tblLook w:val="0000"/>
        </w:tblPrEx>
        <w:tc>
          <w:tcPr>
            <w:tcW w:w="1490" w:type="dxa"/>
            <w:tcBorders>
              <w:top w:val="nil"/>
              <w:left w:val="single" w:sz="8" w:space="0" w:color="auto"/>
              <w:bottom w:val="single" w:sz="8" w:space="0" w:color="auto"/>
              <w:right w:val="single" w:sz="8" w:space="0" w:color="auto"/>
            </w:tcBorders>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注册会计师出具的上一年度财务审计报告</w:t>
            </w:r>
          </w:p>
        </w:tc>
        <w:tc>
          <w:tcPr>
            <w:tcW w:w="2734" w:type="dxa"/>
            <w:tcBorders>
              <w:top w:val="nil"/>
              <w:left w:val="nil"/>
              <w:bottom w:val="single" w:sz="8" w:space="0" w:color="auto"/>
              <w:right w:val="single" w:sz="8" w:space="0" w:color="auto"/>
            </w:tcBorders>
            <w:tcMar>
              <w:top w:w="0" w:type="dxa"/>
              <w:left w:w="30" w:type="dxa"/>
              <w:bottom w:w="0" w:type="dxa"/>
              <w:right w:w="30" w:type="dxa"/>
            </w:tcMar>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审计报告是含慈善活动年度支出和管理费用的专项审计。其支出比例应当符合有关规定。（基金会除外）</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1</w:t>
            </w:r>
            <w:r w:rsidRPr="00F06948">
              <w:rPr>
                <w:rFonts w:ascii="宋体" w:eastAsia="仿宋_GB2312" w:hAnsi="宋体" w:cs="宋体" w:hint="eastAsia"/>
                <w:kern w:val="0"/>
                <w:szCs w:val="21"/>
              </w:rPr>
              <w:t>           </w:t>
            </w:r>
            <w:r w:rsidRPr="00F06948">
              <w:rPr>
                <w:rFonts w:ascii="仿宋_GB2312" w:eastAsia="仿宋_GB2312" w:hAnsi="宋体" w:cs="宋体" w:hint="eastAsia"/>
                <w:kern w:val="0"/>
                <w:szCs w:val="21"/>
              </w:rPr>
              <w:t xml:space="preserve"> </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0</w:t>
            </w:r>
          </w:p>
        </w:tc>
        <w:tc>
          <w:tcPr>
            <w:tcW w:w="1222"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纸质</w:t>
            </w:r>
            <w:r w:rsidRPr="00F06948">
              <w:rPr>
                <w:rFonts w:ascii="仿宋_GB2312" w:eastAsia="仿宋_GB2312" w:cs="宋体" w:hint="eastAsia"/>
                <w:kern w:val="0"/>
                <w:szCs w:val="21"/>
              </w:rPr>
              <w:t>           </w:t>
            </w:r>
            <w:r w:rsidRPr="00F06948">
              <w:rPr>
                <w:rFonts w:ascii="仿宋_GB2312" w:eastAsia="仿宋_GB2312" w:hAnsi="宋体" w:cs="宋体" w:hint="eastAsia"/>
                <w:kern w:val="0"/>
                <w:szCs w:val="21"/>
              </w:rPr>
              <w:t xml:space="preserve"> </w:t>
            </w:r>
          </w:p>
        </w:tc>
      </w:tr>
      <w:tr w:rsidTr="005E6D86">
        <w:tblPrEx>
          <w:tblW w:w="0" w:type="auto"/>
          <w:tblInd w:w="5" w:type="dxa"/>
          <w:tblCellMar>
            <w:left w:w="0" w:type="dxa"/>
            <w:right w:w="0" w:type="dxa"/>
          </w:tblCellMar>
          <w:tblLook w:val="0000"/>
        </w:tblPrEx>
        <w:tc>
          <w:tcPr>
            <w:tcW w:w="1490" w:type="dxa"/>
            <w:tcBorders>
              <w:top w:val="nil"/>
              <w:left w:val="single" w:sz="8" w:space="0" w:color="auto"/>
              <w:bottom w:val="single" w:sz="8" w:space="0" w:color="auto"/>
              <w:right w:val="single" w:sz="8" w:space="0" w:color="auto"/>
            </w:tcBorders>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业务主管单位批准文件</w:t>
            </w:r>
          </w:p>
        </w:tc>
        <w:tc>
          <w:tcPr>
            <w:tcW w:w="2734" w:type="dxa"/>
            <w:tcBorders>
              <w:top w:val="nil"/>
              <w:left w:val="nil"/>
              <w:bottom w:val="single" w:sz="8" w:space="0" w:color="auto"/>
              <w:right w:val="single" w:sz="8" w:space="0" w:color="auto"/>
            </w:tcBorders>
            <w:tcMar>
              <w:top w:w="0" w:type="dxa"/>
              <w:left w:w="30" w:type="dxa"/>
              <w:bottom w:w="0" w:type="dxa"/>
              <w:right w:w="30" w:type="dxa"/>
            </w:tcMar>
          </w:tcPr>
          <w:p w:rsidR="00C37F8C" w:rsidRPr="00F06948" w:rsidP="00F06948">
            <w:pPr>
              <w:widowControl/>
              <w:spacing w:line="560" w:lineRule="exact"/>
              <w:jc w:val="left"/>
              <w:rPr>
                <w:rFonts w:ascii="仿宋_GB2312" w:eastAsia="仿宋_GB2312" w:cs="宋体" w:hint="eastAsia"/>
                <w:kern w:val="0"/>
                <w:szCs w:val="21"/>
              </w:rPr>
            </w:pPr>
            <w:r w:rsidRPr="00F06948">
              <w:rPr>
                <w:rFonts w:ascii="仿宋_GB2312" w:eastAsia="仿宋_GB2312" w:hAnsi="宋体" w:cs="宋体" w:hint="eastAsia"/>
                <w:kern w:val="0"/>
                <w:szCs w:val="21"/>
              </w:rPr>
              <w:t>业务主管单位经前置审查同意该组织认定为慈善组织的批准文件（直接登记的社会组织除外）。</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1</w:t>
            </w:r>
          </w:p>
        </w:tc>
        <w:tc>
          <w:tcPr>
            <w:tcW w:w="1433"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0</w:t>
            </w:r>
          </w:p>
        </w:tc>
        <w:tc>
          <w:tcPr>
            <w:tcW w:w="1222" w:type="dxa"/>
            <w:tcBorders>
              <w:top w:val="nil"/>
              <w:left w:val="nil"/>
              <w:bottom w:val="single" w:sz="8" w:space="0" w:color="auto"/>
              <w:right w:val="single" w:sz="8" w:space="0" w:color="auto"/>
            </w:tcBorders>
            <w:tcMar>
              <w:top w:w="0" w:type="dxa"/>
              <w:left w:w="30" w:type="dxa"/>
              <w:bottom w:w="0" w:type="dxa"/>
              <w:right w:w="30" w:type="dxa"/>
            </w:tcMar>
            <w:vAlign w:val="center"/>
          </w:tcPr>
          <w:p w:rsidR="00C37F8C" w:rsidRPr="00F06948" w:rsidP="00F06948">
            <w:pPr>
              <w:widowControl/>
              <w:spacing w:line="560" w:lineRule="exact"/>
              <w:jc w:val="center"/>
              <w:rPr>
                <w:rFonts w:ascii="仿宋_GB2312" w:eastAsia="仿宋_GB2312" w:cs="宋体" w:hint="eastAsia"/>
                <w:kern w:val="0"/>
                <w:szCs w:val="21"/>
              </w:rPr>
            </w:pPr>
            <w:r w:rsidRPr="00F06948">
              <w:rPr>
                <w:rFonts w:ascii="仿宋_GB2312" w:eastAsia="仿宋_GB2312" w:hAnsi="宋体" w:cs="宋体" w:hint="eastAsia"/>
                <w:kern w:val="0"/>
                <w:szCs w:val="21"/>
              </w:rPr>
              <w:t>纸质</w:t>
            </w:r>
            <w:r w:rsidRPr="00F06948">
              <w:rPr>
                <w:rFonts w:ascii="仿宋_GB2312" w:eastAsia="仿宋_GB2312" w:cs="宋体" w:hint="eastAsia"/>
                <w:kern w:val="0"/>
                <w:szCs w:val="21"/>
              </w:rPr>
              <w:t> </w:t>
            </w:r>
            <w:r w:rsidRPr="00F06948">
              <w:rPr>
                <w:rFonts w:ascii="仿宋_GB2312" w:eastAsia="仿宋_GB2312" w:hAnsi="宋体" w:cs="宋体" w:hint="eastAsia"/>
                <w:kern w:val="0"/>
                <w:szCs w:val="21"/>
              </w:rPr>
              <w:t xml:space="preserve"> </w:t>
            </w:r>
          </w:p>
        </w:tc>
      </w:tr>
    </w:tbl>
    <w:p w:rsidR="00C37F8C"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九、办理方式</w:t>
      </w:r>
    </w:p>
    <w:p w:rsidR="00C37F8C"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(一)窗口受理: 承德市双桥区民政局</w:t>
      </w:r>
    </w:p>
    <w:p w:rsidR="00C37F8C"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(二)网上申报：无</w:t>
      </w:r>
    </w:p>
    <w:p w:rsidR="00C37F8C" w:rsidRPr="00F06948" w:rsidP="00F06948">
      <w:pPr>
        <w:shd w:val="clear" w:color="auto" w:fill="FFFFFF"/>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十、办理流程及描述：</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1.申请。申请人向承德市双桥区行政审批局窗口提出申请，提交申请材料。</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2.受理。接件受理人员核验申请材料，当场作出受理决定。申请人符合申请资格，并材料齐全、格式规范、符合法定形式的，口头告知予以受理；申请人材料不全或不符合法定形式的，当场或2日内一次性口头告知申请人要补正的材料；不符合受理条件，口头告知不予受理并说明理由。</w:t>
      </w:r>
    </w:p>
    <w:p w:rsidR="00C37F8C" w:rsidRPr="00F06948" w:rsidP="00F06948">
      <w:pPr>
        <w:adjustRightInd w:val="0"/>
        <w:snapToGrid w:val="0"/>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3.审查。受理后，审查人员对材料进行审查，在15个工作日内作出审查决定，并短信通知。符合审批条件的，出具《社会团体法人登记证书》；不予通过的，以电话形式口头告知并说明理由。发现材料需补正的，2个工作日内向申请人一次性提出补正要求，申请人按要求补正后重新受理审查。</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4.领取结果。申请人按约定的方式到茂名市茂南区油城十路市行政服务中心2楼22号窗口自取或以邮寄的方式领取《社会团体法人登记证书》。</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5.公示。发证本季度内在茂名市社会组织信息网公告。</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本事项的窗口办理流程见图1《慈善组织认定登记窗口办理流程图》。</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十一、特别程序及时限：无</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十二、收费依据及标准：无</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十三、结果送达 ：承德市双桥区民政局电联</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十四、咨询方式</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(一)现场咨询：2021205</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(二)电话咨询：2021205</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(三)网上咨询：无</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十五、监督投诉渠道</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(一)现场监督投诉：0314-2021205</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(二)电话监督投诉：0314-2021205</w:t>
      </w:r>
    </w:p>
    <w:p w:rsidR="00C37F8C" w:rsidRPr="00F06948" w:rsidP="00F06948">
      <w:pPr>
        <w:spacing w:line="560" w:lineRule="exact"/>
        <w:rPr>
          <w:rFonts w:ascii="仿宋_GB2312" w:eastAsia="仿宋_GB2312" w:hAnsi="宋体" w:cs="宋体" w:hint="eastAsia"/>
          <w:kern w:val="0"/>
          <w:sz w:val="32"/>
          <w:szCs w:val="32"/>
        </w:rPr>
      </w:pPr>
      <w:r w:rsidRPr="00F06948">
        <w:rPr>
          <w:rFonts w:ascii="仿宋_GB2312" w:eastAsia="仿宋_GB2312" w:hAnsi="宋体" w:cs="宋体" w:hint="eastAsia"/>
          <w:kern w:val="0"/>
          <w:sz w:val="32"/>
          <w:szCs w:val="32"/>
        </w:rPr>
        <w:t>(三)网上监督投诉：无</w:t>
      </w:r>
    </w:p>
    <w:p w:rsidR="00C37F8C" w:rsidRPr="00F06948" w:rsidP="00F06948">
      <w:pPr>
        <w:spacing w:line="560" w:lineRule="exact"/>
        <w:rPr>
          <w:rFonts w:ascii="仿宋_GB2312" w:eastAsia="仿宋_GB2312" w:hAnsi="宋体" w:cs="宋体" w:hint="eastAsia"/>
          <w:kern w:val="0"/>
          <w:sz w:val="32"/>
          <w:szCs w:val="32"/>
        </w:rPr>
      </w:pPr>
    </w:p>
    <w:p w:rsidR="00C37F8C" w:rsidRPr="00F06948" w:rsidP="00F06948">
      <w:pPr>
        <w:spacing w:line="560" w:lineRule="exact"/>
        <w:rPr>
          <w:rFonts w:ascii="仿宋_GB2312" w:eastAsia="仿宋_GB2312" w:hAnsi="宋体" w:cs="宋体" w:hint="eastAsia"/>
          <w:kern w:val="0"/>
          <w:sz w:val="32"/>
          <w:szCs w:val="32"/>
        </w:rPr>
      </w:pPr>
    </w:p>
    <w:p w:rsidR="00C37F8C" w:rsidRPr="00F06948" w:rsidP="00F06948">
      <w:pPr>
        <w:spacing w:line="560" w:lineRule="exact"/>
        <w:rPr>
          <w:rFonts w:ascii="仿宋_GB2312" w:eastAsia="仿宋_GB2312" w:hAnsiTheme="majorEastAsia" w:cstheme="majorEastAsia" w:hint="eastAsia"/>
          <w:b/>
          <w:bCs/>
          <w:snapToGrid w:val="0"/>
          <w:kern w:val="0"/>
          <w:sz w:val="32"/>
          <w:szCs w:val="32"/>
        </w:rPr>
      </w:pPr>
    </w:p>
    <w:p w:rsidR="00592E5E"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C37F8C" w:rsidRPr="00F06948" w:rsidP="00F06948">
      <w:pPr>
        <w:spacing w:line="560" w:lineRule="exact"/>
        <w:rPr>
          <w:rFonts w:ascii="仿宋_GB2312" w:eastAsia="仿宋_GB2312" w:hint="eastAsia"/>
          <w:sz w:val="32"/>
          <w:szCs w:val="32"/>
        </w:rPr>
      </w:pPr>
    </w:p>
    <w:p w:rsidR="0093440E" w:rsidRPr="00F06948" w:rsidP="00F06948">
      <w:pPr>
        <w:adjustRightInd w:val="0"/>
        <w:snapToGrid w:val="0"/>
        <w:spacing w:line="560" w:lineRule="exact"/>
        <w:rPr>
          <w:rFonts w:ascii="仿宋_GB2312" w:eastAsia="仿宋_GB2312" w:hAnsi="宋体" w:cs="仿宋" w:hint="eastAsia"/>
          <w:color w:val="FF0000"/>
          <w:kern w:val="0"/>
          <w:sz w:val="32"/>
          <w:szCs w:val="32"/>
        </w:rPr>
      </w:pPr>
      <w:r w:rsidRPr="00F06948">
        <w:rPr>
          <w:rFonts w:ascii="仿宋_GB2312" w:eastAsia="仿宋_GB2312" w:hAnsi="宋体" w:cs="仿宋" w:hint="eastAsia"/>
          <w:kern w:val="0"/>
          <w:sz w:val="32"/>
          <w:szCs w:val="32"/>
        </w:rPr>
        <w:t>一、事项名称：</w:t>
      </w:r>
      <w:r w:rsidRPr="00F06948">
        <w:rPr>
          <w:rFonts w:ascii="仿宋_GB2312" w:eastAsia="仿宋_GB2312" w:hAnsi="宋体" w:cs="仿宋" w:hint="eastAsia"/>
          <w:color w:val="FF0000"/>
          <w:kern w:val="0"/>
          <w:sz w:val="32"/>
          <w:szCs w:val="32"/>
        </w:rPr>
        <w:t>临时救助对象认定</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二、适用范围：双桥区户籍内居民</w:t>
      </w:r>
    </w:p>
    <w:p w:rsidR="0093440E" w:rsidRPr="00F06948" w:rsidP="00F06948">
      <w:pPr>
        <w:adjustRightInd w:val="0"/>
        <w:snapToGrid w:val="0"/>
        <w:spacing w:line="560" w:lineRule="exact"/>
        <w:ind w:left="2560" w:hanging="2560" w:hangingChars="80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三、设立依据：《关于全面建立临时救助制度的通知》（国发〔2014〕47号）、《社会救助暂行办法》（国务院令第649号）</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四、实施部门及机构：双桥区民政局</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五、办理地址及时间：区政府626   工作日</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六、办理时限：</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 xml:space="preserve"> (一)法定时限：30日</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(二)承诺时限：完整的符合救助条件的材料上报到民政局后10个工作日内审批。</w:t>
      </w:r>
    </w:p>
    <w:p w:rsidR="0093440E" w:rsidRPr="00F06948" w:rsidP="00F06948">
      <w:pPr>
        <w:widowControl/>
        <w:spacing w:line="560" w:lineRule="exact"/>
        <w:jc w:val="lef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七、申请条件：因火灾、爆炸、交通事故、人身伤害等意外事件且无其他责任主体，家庭成员因重大疾病、教育等生活必需支出突然增加超出家庭承受能力，及其他特殊困难等原因导致基本生活一定时期内出现严重困难的家庭和个人。</w:t>
      </w:r>
    </w:p>
    <w:p w:rsidR="0093440E" w:rsidRPr="00F06948" w:rsidP="00F06948">
      <w:pPr>
        <w:pStyle w:val="NormalWeb"/>
        <w:widowControl/>
        <w:shd w:val="clear" w:color="auto" w:fill="FFFFFF"/>
        <w:spacing w:before="0" w:beforeAutospacing="0" w:after="0" w:afterAutospacing="0" w:line="560" w:lineRule="exact"/>
        <w:jc w:val="both"/>
        <w:rPr>
          <w:rFonts w:ascii="仿宋_GB2312" w:eastAsia="仿宋_GB2312" w:hAnsi="宋体" w:cs="仿宋" w:hint="eastAsia"/>
          <w:sz w:val="32"/>
          <w:szCs w:val="32"/>
        </w:rPr>
      </w:pPr>
      <w:r w:rsidRPr="00F06948">
        <w:rPr>
          <w:rFonts w:ascii="仿宋_GB2312" w:eastAsia="仿宋_GB2312" w:hAnsi="宋体" w:cs="仿宋" w:hint="eastAsia"/>
          <w:sz w:val="32"/>
          <w:szCs w:val="32"/>
        </w:rPr>
        <w:t>八、申请材料：</w:t>
      </w:r>
    </w:p>
    <w:p w:rsidR="0093440E" w:rsidRPr="00F06948" w:rsidP="00F06948">
      <w:pPr>
        <w:pStyle w:val="NormalWeb"/>
        <w:widowControl/>
        <w:shd w:val="clear" w:color="auto" w:fill="FFFFFF"/>
        <w:spacing w:before="0" w:beforeAutospacing="0" w:after="0" w:afterAutospacing="0" w:line="560" w:lineRule="exact"/>
        <w:jc w:val="both"/>
        <w:rPr>
          <w:rFonts w:ascii="仿宋_GB2312" w:eastAsia="仿宋_GB2312" w:hAnsi="宋体" w:cs="仿宋" w:hint="eastAsia"/>
          <w:sz w:val="32"/>
          <w:szCs w:val="32"/>
        </w:rPr>
      </w:pPr>
      <w:r w:rsidRPr="00F06948">
        <w:rPr>
          <w:rFonts w:ascii="仿宋_GB2312" w:eastAsia="仿宋_GB2312" w:hAnsi="宋体" w:cs="仿宋" w:hint="eastAsia"/>
          <w:sz w:val="32"/>
          <w:szCs w:val="32"/>
        </w:rPr>
        <w:t>1、《临时救助申请表》；2、身份证及户口簿复印件；3、镇人民政府（街道办事处）和村（居）民委员会的入户调查表。4、村级公示及公示照片；5、居民家庭经济状况核对有关规定应当提交的材料（所在单位出具的工资收入证明或工资流水,无工作单位的由村、居委会和镇人民政府、街道办事处出具的证明）6、发生意外事件的相关证明资料；7、大额支出证明材料；</w:t>
      </w:r>
    </w:p>
    <w:p w:rsidR="0093440E" w:rsidRPr="00F06948" w:rsidP="00F06948">
      <w:pPr>
        <w:spacing w:line="560" w:lineRule="exact"/>
        <w:ind w:firstLine="640" w:firstLineChars="20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因病大额支出证明材料包括：1、医院出具的诊断书(原</w:t>
      </w:r>
      <w:r w:rsidRPr="00F06948">
        <w:rPr>
          <w:rFonts w:ascii="仿宋_GB2312" w:eastAsia="仿宋_GB2312" w:hAnsi="宋体" w:cs="仿宋" w:hint="eastAsia"/>
          <w:kern w:val="0"/>
          <w:sz w:val="32"/>
          <w:szCs w:val="32"/>
        </w:rPr>
        <w:t>件)和出、入院记录（复印件）；2、门诊收费票据和住院收费票据（原件，当年的结算票据）；3、城乡居民医疗保险中心报销结算收据，职工医疗保险结算单，保险公司理赔结算单（原件，当年的结算票据）；4、因其他单位组织给予救助不能提供原件的，需开具加盖原件留存单位公章的证明材料，说明原件保存情况和给予救助情况，并提供所需票据复印件。</w:t>
      </w:r>
    </w:p>
    <w:p w:rsidR="0093440E" w:rsidRPr="00F06948" w:rsidP="00F06948">
      <w:pPr>
        <w:spacing w:line="560" w:lineRule="exact"/>
        <w:ind w:firstLine="640" w:firstLineChars="200"/>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低保家庭、建档立卡贫困户家庭、特困供养家庭及孤儿，因子女教育费用大额支出证明材料包括：1、在校学生学籍证明；2、全日制本科新生，普通高校招生考试成绩查询网站页面（打印）、录取通知书（复印件）；3.低保证、孤儿证、建档立卡贫困户证明。8、双桥区民政局规定的其它材料。</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九、办理方式：</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(一)窗口受理: 是</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(二)网上申报：</w:t>
      </w:r>
    </w:p>
    <w:p w:rsidR="0093440E" w:rsidRPr="00F06948" w:rsidP="00F06948">
      <w:pPr>
        <w:pStyle w:val="NormalWeb"/>
        <w:widowControl/>
        <w:shd w:val="clear" w:color="auto" w:fill="FFFFFF"/>
        <w:spacing w:before="0" w:beforeAutospacing="0" w:after="0" w:afterAutospacing="0" w:line="560" w:lineRule="exact"/>
        <w:ind w:firstLine="640" w:firstLineChars="200"/>
        <w:jc w:val="both"/>
        <w:rPr>
          <w:rFonts w:ascii="仿宋_GB2312" w:eastAsia="仿宋_GB2312" w:hAnsi="宋体" w:cs="仿宋" w:hint="eastAsia"/>
          <w:sz w:val="32"/>
          <w:szCs w:val="32"/>
        </w:rPr>
      </w:pPr>
      <w:r w:rsidRPr="00F06948">
        <w:rPr>
          <w:rFonts w:ascii="仿宋_GB2312" w:eastAsia="仿宋_GB2312" w:hAnsi="宋体" w:cs="仿宋" w:hint="eastAsia"/>
          <w:sz w:val="32"/>
          <w:szCs w:val="32"/>
        </w:rPr>
        <w:t>十、办理流程及描述：申请人提出申请并提供相关材料---村（居）民委员会通过入户调查、邻里走访、信息比对等方式，对申请对象家庭经济状况、人口状况、遭遇困难状况以及因教育、医疗等基本权益的刚性支出突然增加，超出其家庭经济承受能力，造成基本生活困难的情况进行调查。</w:t>
      </w:r>
    </w:p>
    <w:p w:rsidR="0093440E" w:rsidRPr="00F06948" w:rsidP="00F06948">
      <w:pPr>
        <w:pStyle w:val="NormalWeb"/>
        <w:widowControl/>
        <w:shd w:val="clear" w:color="auto" w:fill="FFFFFF"/>
        <w:spacing w:before="0" w:beforeAutospacing="0" w:after="0" w:afterAutospacing="0" w:line="560" w:lineRule="exact"/>
        <w:ind w:firstLine="640" w:firstLineChars="200"/>
        <w:jc w:val="both"/>
        <w:rPr>
          <w:rFonts w:ascii="仿宋_GB2312" w:eastAsia="仿宋_GB2312" w:hAnsi="宋体" w:cs="仿宋" w:hint="eastAsia"/>
          <w:sz w:val="32"/>
          <w:szCs w:val="32"/>
        </w:rPr>
      </w:pPr>
      <w:r w:rsidRPr="00F06948">
        <w:rPr>
          <w:rFonts w:ascii="仿宋_GB2312" w:eastAsia="仿宋_GB2312" w:hAnsi="宋体" w:cs="仿宋" w:hint="eastAsia"/>
          <w:sz w:val="32"/>
          <w:szCs w:val="32"/>
        </w:rPr>
        <w:t>组织民主评议，提出审核意见，并在申请对象所居住的村（居）务公开栏中张榜公示2天。镇人民政府（街道办事处）上报主管领导签字的相应材料、审核意见及拟救助金额</w:t>
      </w:r>
      <w:r w:rsidRPr="00F06948">
        <w:rPr>
          <w:rFonts w:ascii="仿宋_GB2312" w:eastAsia="仿宋_GB2312" w:hAnsi="宋体" w:cs="仿宋" w:hint="eastAsia"/>
          <w:sz w:val="32"/>
          <w:szCs w:val="32"/>
        </w:rPr>
        <w:t>到区民政局。区民政局在接到镇人民政府（街道办事处）提交的完整的符合救助条件的相关材料后10个工作日内，作出审批决定、确定救助金额。</w:t>
      </w:r>
    </w:p>
    <w:p w:rsidR="0093440E" w:rsidRPr="00F06948" w:rsidP="00F06948">
      <w:pPr>
        <w:adjustRightInd w:val="0"/>
        <w:snapToGrid w:val="0"/>
        <w:spacing w:line="560" w:lineRule="exact"/>
        <w:rPr>
          <w:rFonts w:ascii="仿宋_GB2312" w:eastAsia="仿宋_GB2312" w:hAnsi="宋体" w:cs="仿宋" w:hint="eastAsia"/>
          <w:kern w:val="0"/>
          <w:sz w:val="32"/>
          <w:szCs w:val="32"/>
        </w:rPr>
      </w:pP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十一、特别程序及时限：无</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十二、收费依据及标准：无</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十三、结果送达 ：无</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十四、咨询方式</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(一)现场咨询：</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(二)电话咨询： 是</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(三)网上咨询：</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十五、监督投诉渠道</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(一)现场监督投诉：</w:t>
      </w:r>
    </w:p>
    <w:p w:rsidR="0093440E" w:rsidRPr="00F06948" w:rsidP="00F06948">
      <w:pPr>
        <w:adjustRightInd w:val="0"/>
        <w:snapToGrid w:val="0"/>
        <w:spacing w:line="560" w:lineRule="exact"/>
        <w:rPr>
          <w:rFonts w:ascii="仿宋_GB2312" w:eastAsia="仿宋_GB2312" w:hAnsi="宋体" w:cs="仿宋" w:hint="eastAsia"/>
          <w:kern w:val="0"/>
          <w:sz w:val="32"/>
          <w:szCs w:val="32"/>
        </w:rPr>
      </w:pPr>
      <w:r w:rsidRPr="00F06948">
        <w:rPr>
          <w:rFonts w:ascii="仿宋_GB2312" w:eastAsia="仿宋_GB2312" w:hAnsi="宋体" w:cs="仿宋" w:hint="eastAsia"/>
          <w:kern w:val="0"/>
          <w:sz w:val="32"/>
          <w:szCs w:val="32"/>
        </w:rPr>
        <w:t>(二)电话监督投诉：是</w:t>
      </w:r>
    </w:p>
    <w:p w:rsidR="0093440E" w:rsidRPr="00F06948" w:rsidP="00F06948">
      <w:pPr>
        <w:spacing w:line="560" w:lineRule="exact"/>
        <w:rPr>
          <w:rFonts w:ascii="仿宋_GB2312" w:eastAsia="仿宋_GB2312" w:cs="宋体" w:hint="eastAsia"/>
          <w:b/>
          <w:bCs/>
          <w:snapToGrid w:val="0"/>
          <w:kern w:val="0"/>
          <w:sz w:val="32"/>
          <w:szCs w:val="32"/>
        </w:rPr>
      </w:pPr>
      <w:r w:rsidRPr="00F06948">
        <w:rPr>
          <w:rFonts w:ascii="仿宋_GB2312" w:eastAsia="仿宋_GB2312" w:hAnsi="宋体" w:cs="仿宋" w:hint="eastAsia"/>
          <w:kern w:val="0"/>
          <w:sz w:val="32"/>
          <w:szCs w:val="32"/>
        </w:rPr>
        <w:t xml:space="preserve">(三)网上监督投诉：      </w:t>
      </w: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F06948" w:rsidP="00F06948">
      <w:pPr>
        <w:adjustRightInd w:val="0"/>
        <w:snapToGrid w:val="0"/>
        <w:spacing w:line="560" w:lineRule="exact"/>
        <w:rPr>
          <w:rFonts w:ascii="仿宋_GB2312" w:eastAsia="仿宋_GB2312" w:hAnsi="宋体" w:cs="宋体" w:hint="eastAsia"/>
          <w:kern w:val="0"/>
          <w:sz w:val="32"/>
          <w:szCs w:val="32"/>
        </w:rPr>
      </w:pPr>
    </w:p>
    <w:p w:rsidR="00535241" w:rsidRPr="00F06948" w:rsidP="00F06948">
      <w:pPr>
        <w:adjustRightInd w:val="0"/>
        <w:snapToGrid w:val="0"/>
        <w:spacing w:line="560" w:lineRule="exact"/>
        <w:rPr>
          <w:rFonts w:ascii="仿宋_GB2312" w:eastAsia="仿宋_GB2312" w:hAnsi="宋体" w:cs="宋体" w:hint="eastAsia"/>
          <w:color w:val="FF0000"/>
          <w:kern w:val="0"/>
          <w:sz w:val="32"/>
          <w:szCs w:val="32"/>
        </w:rPr>
      </w:pPr>
      <w:r w:rsidRPr="00F06948">
        <w:rPr>
          <w:rFonts w:ascii="仿宋_GB2312" w:eastAsia="仿宋_GB2312" w:hAnsi="宋体" w:cs="宋体" w:hint="eastAsia"/>
          <w:kern w:val="0"/>
          <w:sz w:val="32"/>
          <w:szCs w:val="32"/>
        </w:rPr>
        <w:t>一、</w:t>
      </w:r>
      <w:r w:rsidRPr="00F06948">
        <w:rPr>
          <w:rFonts w:ascii="仿宋_GB2312" w:eastAsia="仿宋_GB2312" w:hAnsi="宋体" w:cs="宋体" w:hint="eastAsia"/>
          <w:kern w:val="0"/>
          <w:sz w:val="32"/>
          <w:szCs w:val="32"/>
        </w:rPr>
        <w:t>事项名称：</w:t>
      </w:r>
      <w:r w:rsidRPr="00F06948">
        <w:rPr>
          <w:rFonts w:ascii="仿宋_GB2312" w:eastAsia="仿宋_GB2312" w:hAnsi="宋体" w:cs="宋体" w:hint="eastAsia"/>
          <w:color w:val="FF0000"/>
          <w:kern w:val="0"/>
          <w:sz w:val="32"/>
          <w:szCs w:val="32"/>
        </w:rPr>
        <w:t>公开募捐资格审核</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二、适用范围：</w:t>
      </w:r>
      <w:r w:rsidRPr="00F06948">
        <w:rPr>
          <w:rFonts w:ascii="仿宋_GB2312" w:eastAsia="仿宋_GB2312" w:hAnsi="Arial" w:cs="Arial" w:hint="eastAsia"/>
          <w:color w:val="191919"/>
          <w:sz w:val="32"/>
          <w:szCs w:val="32"/>
          <w:shd w:val="clear" w:color="auto" w:fill="FFFFFF"/>
        </w:rPr>
        <w:t>依法登记满两年的慈善组织。</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三、设立依据：《中华人民共和国慈善法》主席令43号</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四、实施部门及机构：承德市双桥区民政局</w:t>
      </w:r>
    </w:p>
    <w:p w:rsidR="00535241"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五、办理地址及时间：承德市双桥区政府5楼社会事务科</w:t>
      </w:r>
    </w:p>
    <w:p w:rsidR="00535241" w:rsidRPr="00F06948" w:rsidP="00F06948">
      <w:pPr>
        <w:widowControl/>
        <w:spacing w:line="560" w:lineRule="exact"/>
        <w:jc w:val="left"/>
        <w:rPr>
          <w:rFonts w:ascii="仿宋_GB2312" w:eastAsia="仿宋_GB2312" w:hAnsi="宋体" w:cs="宋体" w:hint="eastAsia"/>
          <w:color w:val="3D3D3D"/>
          <w:kern w:val="0"/>
          <w:sz w:val="32"/>
          <w:szCs w:val="32"/>
        </w:rPr>
      </w:pPr>
      <w:r w:rsidRPr="00F06948">
        <w:rPr>
          <w:rFonts w:ascii="仿宋_GB2312" w:eastAsia="仿宋_GB2312" w:hAnsi="宋体" w:cs="宋体" w:hint="eastAsia"/>
          <w:color w:val="3D3D3D"/>
          <w:kern w:val="0"/>
          <w:sz w:val="32"/>
          <w:szCs w:val="32"/>
        </w:rPr>
        <w:t>周一至周五（法定节假日除外）8:3</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——12:</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0; 13:3</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 xml:space="preserve">——17:00 </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六、办理时限</w:t>
      </w:r>
    </w:p>
    <w:p w:rsidR="00535241"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(一)法定时限：</w:t>
      </w:r>
    </w:p>
    <w:p w:rsidR="00535241" w:rsidRPr="00F06948" w:rsidP="00F06948">
      <w:pPr>
        <w:widowControl/>
        <w:spacing w:line="560" w:lineRule="exact"/>
        <w:jc w:val="left"/>
        <w:rPr>
          <w:rFonts w:ascii="仿宋_GB2312" w:eastAsia="仿宋_GB2312" w:hAnsi="宋体" w:cs="宋体" w:hint="eastAsia"/>
          <w:color w:val="3D3D3D"/>
          <w:kern w:val="0"/>
          <w:sz w:val="32"/>
          <w:szCs w:val="32"/>
        </w:rPr>
      </w:pPr>
      <w:r w:rsidRPr="00F06948">
        <w:rPr>
          <w:rFonts w:ascii="仿宋_GB2312" w:eastAsia="仿宋_GB2312" w:hAnsi="宋体" w:cs="宋体" w:hint="eastAsia"/>
          <w:color w:val="3D3D3D"/>
          <w:kern w:val="0"/>
          <w:sz w:val="32"/>
          <w:szCs w:val="32"/>
        </w:rPr>
        <w:t>周一至周五（法定节假日除外）8:3</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——12:</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0; 13:3</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 xml:space="preserve">——17:00 </w:t>
      </w:r>
    </w:p>
    <w:p w:rsidR="00535241" w:rsidRPr="00F06948" w:rsidP="00F06948">
      <w:pPr>
        <w:adjustRightInd w:val="0"/>
        <w:snapToGrid w:val="0"/>
        <w:spacing w:line="560" w:lineRule="exact"/>
        <w:rPr>
          <w:rFonts w:ascii="仿宋_GB2312" w:eastAsia="仿宋_GB2312" w:cs="宋体" w:hint="eastAsia"/>
          <w:kern w:val="0"/>
          <w:sz w:val="32"/>
          <w:szCs w:val="32"/>
        </w:rPr>
      </w:pPr>
      <w:r w:rsidRPr="00F06948">
        <w:rPr>
          <w:rFonts w:ascii="仿宋_GB2312" w:eastAsia="仿宋_GB2312" w:hAnsi="宋体" w:cs="宋体" w:hint="eastAsia"/>
          <w:kern w:val="0"/>
          <w:sz w:val="32"/>
          <w:szCs w:val="32"/>
        </w:rPr>
        <w:t>(二)承诺时限：</w:t>
      </w:r>
    </w:p>
    <w:p w:rsidR="00535241" w:rsidRPr="00F06948" w:rsidP="00F06948">
      <w:pPr>
        <w:widowControl/>
        <w:spacing w:line="560" w:lineRule="exact"/>
        <w:jc w:val="left"/>
        <w:rPr>
          <w:rFonts w:ascii="仿宋_GB2312" w:eastAsia="仿宋_GB2312" w:hAnsi="宋体" w:cs="宋体" w:hint="eastAsia"/>
          <w:color w:val="3D3D3D"/>
          <w:kern w:val="0"/>
          <w:sz w:val="32"/>
          <w:szCs w:val="32"/>
        </w:rPr>
      </w:pPr>
      <w:r w:rsidRPr="00F06948">
        <w:rPr>
          <w:rFonts w:ascii="仿宋_GB2312" w:eastAsia="仿宋_GB2312" w:hAnsi="宋体" w:cs="宋体" w:hint="eastAsia"/>
          <w:color w:val="3D3D3D"/>
          <w:kern w:val="0"/>
          <w:sz w:val="32"/>
          <w:szCs w:val="32"/>
        </w:rPr>
        <w:t>周一至周五（法定节假日除外）8:3</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——12:</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0; 13:3</w:t>
      </w:r>
      <w:r w:rsidRPr="00F06948">
        <w:rPr>
          <w:rFonts w:ascii="仿宋_GB2312" w:eastAsia="仿宋_GB2312" w:cs="宋体" w:hint="eastAsia"/>
          <w:color w:val="3D3D3D"/>
          <w:kern w:val="0"/>
          <w:sz w:val="32"/>
          <w:szCs w:val="32"/>
        </w:rPr>
        <w:t>0</w:t>
      </w:r>
      <w:r w:rsidRPr="00F06948">
        <w:rPr>
          <w:rFonts w:ascii="仿宋_GB2312" w:eastAsia="仿宋_GB2312" w:hAnsi="宋体" w:cs="宋体" w:hint="eastAsia"/>
          <w:color w:val="3D3D3D"/>
          <w:kern w:val="0"/>
          <w:sz w:val="32"/>
          <w:szCs w:val="32"/>
        </w:rPr>
        <w:t xml:space="preserve">——17:00 </w:t>
      </w:r>
    </w:p>
    <w:p w:rsidR="00535241" w:rsidRPr="00F06948" w:rsidP="00F06948">
      <w:pPr>
        <w:pStyle w:val="NormalWeb"/>
        <w:shd w:val="clear" w:color="auto" w:fill="FFFFFF"/>
        <w:spacing w:before="0" w:beforeAutospacing="0" w:after="0" w:afterAutospacing="0" w:line="560" w:lineRule="exact"/>
        <w:rPr>
          <w:rFonts w:ascii="仿宋_GB2312" w:eastAsia="仿宋_GB2312" w:hint="eastAsia"/>
          <w:sz w:val="32"/>
          <w:szCs w:val="32"/>
        </w:rPr>
      </w:pPr>
      <w:r w:rsidRPr="00F06948">
        <w:rPr>
          <w:rFonts w:ascii="仿宋_GB2312" w:eastAsia="仿宋_GB2312" w:hint="eastAsia"/>
          <w:sz w:val="32"/>
          <w:szCs w:val="32"/>
        </w:rPr>
        <w:t>七、申请条件：</w:t>
      </w:r>
    </w:p>
    <w:p w:rsidR="00535241"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1.依法登记或者认定为慈善组织满二年的社会组织，申请公开募捐资格，应当符合下列条件：1)根据法律法规和本组织章程建立规范的内部治理结构，理事会能够有效决策，负责人任职符合有关规定，理事会成员和负责人勤勉尽职，诚实守信；2)理事会成员来自同一组织以及相互间存在关联关系组织的不超过三分之一，相互间具有近亲属关系的没有同时在理事会任职；3)理事会成员中非内地居民不超过三分之一，法定代表人由内地居民担任;4)秘书长为专职，理事长（会长）、秘书长不得由同一人兼任，有与本慈善组织开展</w:t>
      </w:r>
      <w:r w:rsidRPr="00F06948">
        <w:rPr>
          <w:rFonts w:ascii="仿宋_GB2312" w:eastAsia="仿宋_GB2312" w:hAnsi="Arial" w:cs="Arial" w:hint="eastAsia"/>
          <w:color w:val="191919"/>
          <w:sz w:val="32"/>
          <w:szCs w:val="32"/>
          <w:bdr w:val="none" w:sz="0" w:space="0" w:color="auto" w:frame="1"/>
        </w:rPr>
        <w:t>活动相适应的专职工作人员；5)在省级以上人民政府民政部门登记的慈善组织有三名以上监事组成的监事会；6)依法办理税务登记，履行纳税义务；7)按照规定参加社会组织评估，评估结果为3A及以上；8)申请时未纳入异常名录；9)申请公开募捐资格前二年，未因违反社会组织相关法律法规受到行政处罚，没有其他违反法律、法规、国家政策行为的。《慈善法》公布前设立的非公募基金会、具有公益性捐赠税前扣除资格的社会团体，登记满二年，经认定为慈善组织的，可以申请公开募捐资格。</w:t>
      </w:r>
    </w:p>
    <w:p w:rsidR="00535241"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2.《慈善法》公布前登记设立的公募基金会，凭其标明慈善组织属性的登记证书向登记的民政部门申领公开募捐资格证书。</w:t>
      </w:r>
    </w:p>
    <w:p w:rsidR="00535241" w:rsidRPr="00F06948" w:rsidP="00F06948">
      <w:pPr>
        <w:pStyle w:val="NormalWeb"/>
        <w:shd w:val="clear" w:color="auto" w:fill="FFFFFF"/>
        <w:spacing w:before="0" w:beforeAutospacing="0" w:after="0" w:afterAutospacing="0" w:line="560" w:lineRule="exact"/>
        <w:rPr>
          <w:rFonts w:ascii="仿宋_GB2312" w:eastAsia="仿宋_GB2312" w:hAnsi="Arial" w:cs="Arial" w:hint="eastAsia"/>
          <w:color w:val="191919"/>
          <w:sz w:val="32"/>
          <w:szCs w:val="32"/>
        </w:rPr>
      </w:pPr>
      <w:r w:rsidRPr="00F06948">
        <w:rPr>
          <w:rFonts w:ascii="仿宋_GB2312" w:eastAsia="仿宋_GB2312" w:hAnsi="Arial" w:cs="Arial" w:hint="eastAsia"/>
          <w:color w:val="191919"/>
          <w:sz w:val="32"/>
          <w:szCs w:val="32"/>
          <w:bdr w:val="none" w:sz="0" w:space="0" w:color="auto" w:frame="1"/>
        </w:rPr>
        <w:t>3.不符合《慈善组织公开募捐管理办法》第五条规定。</w:t>
      </w:r>
    </w:p>
    <w:p w:rsidR="00535241" w:rsidRPr="00F06948" w:rsidP="00F06948">
      <w:pPr>
        <w:adjustRightInd w:val="0"/>
        <w:snapToGrid w:val="0"/>
        <w:spacing w:line="560" w:lineRule="exact"/>
        <w:ind w:left="2080" w:hanging="2080" w:hangingChars="650"/>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八、申请材料</w:t>
      </w:r>
    </w:p>
    <w:tbl>
      <w:tblPr>
        <w:tblW w:w="8951" w:type="dxa"/>
        <w:tblBorders>
          <w:top w:val="single" w:sz="4" w:space="0" w:color="D4D4D4"/>
          <w:left w:val="single" w:sz="4" w:space="0" w:color="D4D4D4"/>
          <w:bottom w:val="single" w:sz="4" w:space="0" w:color="D4D4D4"/>
          <w:right w:val="single" w:sz="4" w:space="0" w:color="D4D4D4"/>
        </w:tblBorders>
        <w:tblCellMar>
          <w:top w:w="15" w:type="dxa"/>
          <w:left w:w="15" w:type="dxa"/>
          <w:bottom w:w="15" w:type="dxa"/>
          <w:right w:w="15" w:type="dxa"/>
        </w:tblCellMar>
        <w:tblLook w:val="0000"/>
      </w:tblPr>
      <w:tblGrid>
        <w:gridCol w:w="796"/>
        <w:gridCol w:w="831"/>
        <w:gridCol w:w="1089"/>
        <w:gridCol w:w="511"/>
        <w:gridCol w:w="511"/>
        <w:gridCol w:w="889"/>
        <w:gridCol w:w="576"/>
        <w:gridCol w:w="3748"/>
      </w:tblGrid>
      <w:tr w:rsidTr="005E6D86">
        <w:tblPrEx>
          <w:tblW w:w="8951" w:type="dxa"/>
          <w:tblBorders>
            <w:top w:val="single" w:sz="4" w:space="0" w:color="D4D4D4"/>
            <w:left w:val="single" w:sz="4" w:space="0" w:color="D4D4D4"/>
            <w:bottom w:val="single" w:sz="4" w:space="0" w:color="D4D4D4"/>
            <w:right w:val="single" w:sz="4" w:space="0" w:color="D4D4D4"/>
          </w:tblBorders>
          <w:tblCellMar>
            <w:top w:w="15" w:type="dxa"/>
            <w:left w:w="15" w:type="dxa"/>
            <w:bottom w:w="15" w:type="dxa"/>
            <w:right w:w="15" w:type="dxa"/>
          </w:tblCellMar>
          <w:tblLook w:val="0000"/>
        </w:tblPrEx>
        <w:trPr>
          <w:trHeight w:val="461"/>
          <w:tblHeader/>
        </w:trPr>
        <w:tc>
          <w:tcPr>
            <w:tcW w:w="518" w:type="dxa"/>
            <w:vMerge w:val="restart"/>
            <w:tcBorders>
              <w:top w:val="single" w:sz="4" w:space="0" w:color="D4D4D4"/>
              <w:bottom w:val="single" w:sz="4" w:space="0" w:color="D4D4D4"/>
              <w:right w:val="single" w:sz="4" w:space="0" w:color="D4D4D4"/>
            </w:tcBorders>
            <w:shd w:val="clear" w:color="auto" w:fill="FAFAFA"/>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序号</w:t>
            </w:r>
          </w:p>
        </w:tc>
        <w:tc>
          <w:tcPr>
            <w:tcW w:w="1912" w:type="dxa"/>
            <w:vMerge w:val="restart"/>
            <w:tcBorders>
              <w:top w:val="single" w:sz="4" w:space="0" w:color="D4D4D4"/>
              <w:left w:val="single" w:sz="4" w:space="0" w:color="D4D4D4"/>
              <w:bottom w:val="single" w:sz="4" w:space="0" w:color="D4D4D4"/>
              <w:right w:val="single" w:sz="4" w:space="0" w:color="D4D4D4"/>
            </w:tcBorders>
            <w:shd w:val="clear" w:color="auto" w:fill="FAFAFA"/>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材料名称</w:t>
            </w:r>
          </w:p>
        </w:tc>
        <w:tc>
          <w:tcPr>
            <w:tcW w:w="1002" w:type="dxa"/>
            <w:vMerge w:val="restart"/>
            <w:tcBorders>
              <w:top w:val="single" w:sz="4" w:space="0" w:color="D4D4D4"/>
              <w:left w:val="single" w:sz="4" w:space="0" w:color="D4D4D4"/>
              <w:bottom w:val="single" w:sz="4" w:space="0" w:color="D4D4D4"/>
              <w:right w:val="single" w:sz="4" w:space="0" w:color="D4D4D4"/>
            </w:tcBorders>
            <w:shd w:val="clear" w:color="auto" w:fill="FAFAFA"/>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材料来源</w:t>
            </w:r>
          </w:p>
        </w:tc>
        <w:tc>
          <w:tcPr>
            <w:tcW w:w="1728" w:type="dxa"/>
            <w:gridSpan w:val="2"/>
            <w:tcBorders>
              <w:top w:val="single" w:sz="4" w:space="0" w:color="D4D4D4"/>
              <w:left w:val="single" w:sz="4" w:space="0" w:color="D4D4D4"/>
              <w:bottom w:val="single" w:sz="4" w:space="0" w:color="D4D4D4"/>
              <w:right w:val="single" w:sz="4" w:space="0" w:color="D4D4D4"/>
            </w:tcBorders>
            <w:shd w:val="clear" w:color="auto" w:fill="FAFAFA"/>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数量要求</w:t>
            </w:r>
          </w:p>
        </w:tc>
        <w:tc>
          <w:tcPr>
            <w:tcW w:w="922" w:type="dxa"/>
            <w:vMerge w:val="restart"/>
            <w:tcBorders>
              <w:top w:val="single" w:sz="4" w:space="0" w:color="D4D4D4"/>
              <w:left w:val="single" w:sz="4" w:space="0" w:color="D4D4D4"/>
              <w:bottom w:val="single" w:sz="4" w:space="0" w:color="D4D4D4"/>
              <w:right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介质要求</w:t>
            </w:r>
          </w:p>
        </w:tc>
        <w:tc>
          <w:tcPr>
            <w:tcW w:w="1037" w:type="dxa"/>
            <w:vMerge w:val="restart"/>
            <w:tcBorders>
              <w:top w:val="single" w:sz="4" w:space="0" w:color="D4D4D4"/>
              <w:left w:val="single" w:sz="4" w:space="0" w:color="D4D4D4"/>
              <w:bottom w:val="single" w:sz="4" w:space="0" w:color="D4D4D4"/>
              <w:right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表格及</w:t>
            </w:r>
            <w:r w:rsidRPr="00F06948">
              <w:rPr>
                <w:rFonts w:ascii="仿宋_GB2312" w:eastAsia="仿宋_GB2312" w:cs="宋体" w:hint="eastAsia"/>
                <w:kern w:val="0"/>
                <w:sz w:val="24"/>
              </w:rPr>
              <w:br/>
            </w:r>
            <w:r w:rsidRPr="00F06948">
              <w:rPr>
                <w:rFonts w:ascii="仿宋_GB2312" w:eastAsia="仿宋_GB2312" w:hAnsi="宋体" w:cs="宋体" w:hint="eastAsia"/>
                <w:kern w:val="0"/>
                <w:sz w:val="24"/>
              </w:rPr>
              <w:t>样表下载</w:t>
            </w:r>
          </w:p>
        </w:tc>
        <w:tc>
          <w:tcPr>
            <w:tcW w:w="1555" w:type="dxa"/>
            <w:vMerge w:val="restart"/>
            <w:tcBorders>
              <w:top w:val="single" w:sz="4" w:space="0" w:color="D4D4D4"/>
              <w:left w:val="single" w:sz="4" w:space="0" w:color="D4D4D4"/>
              <w:bottom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其他要求</w:t>
            </w:r>
          </w:p>
        </w:tc>
      </w:tr>
      <w:tr w:rsidTr="005E6D86">
        <w:tblPrEx>
          <w:tblW w:w="8951" w:type="dxa"/>
          <w:tblCellMar>
            <w:top w:w="15" w:type="dxa"/>
            <w:left w:w="15" w:type="dxa"/>
            <w:bottom w:w="15" w:type="dxa"/>
            <w:right w:w="15" w:type="dxa"/>
          </w:tblCellMar>
          <w:tblLook w:val="0000"/>
        </w:tblPrEx>
        <w:trPr>
          <w:trHeight w:val="461"/>
          <w:tblHeader/>
        </w:trPr>
        <w:tc>
          <w:tcPr>
            <w:tcW w:w="0" w:type="auto"/>
            <w:vMerge/>
            <w:tcBorders>
              <w:top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0" w:type="auto"/>
            <w:vMerge/>
            <w:tcBorders>
              <w:top w:val="single" w:sz="4" w:space="0" w:color="D4D4D4"/>
              <w:left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0" w:type="auto"/>
            <w:vMerge/>
            <w:tcBorders>
              <w:top w:val="single" w:sz="4" w:space="0" w:color="D4D4D4"/>
              <w:left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864" w:type="dxa"/>
            <w:tcBorders>
              <w:top w:val="single" w:sz="4" w:space="0" w:color="D4D4D4"/>
              <w:left w:val="single" w:sz="4" w:space="0" w:color="D4D4D4"/>
              <w:bottom w:val="single" w:sz="4" w:space="0" w:color="D4D4D4"/>
              <w:right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原件</w:t>
            </w:r>
          </w:p>
        </w:tc>
        <w:tc>
          <w:tcPr>
            <w:tcW w:w="864" w:type="dxa"/>
            <w:tcBorders>
              <w:top w:val="single" w:sz="4" w:space="0" w:color="D4D4D4"/>
              <w:left w:val="single" w:sz="4" w:space="0" w:color="D4D4D4"/>
              <w:bottom w:val="single" w:sz="4" w:space="0" w:color="D4D4D4"/>
              <w:right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复印件</w:t>
            </w:r>
          </w:p>
        </w:tc>
        <w:tc>
          <w:tcPr>
            <w:tcW w:w="0" w:type="auto"/>
            <w:vMerge/>
            <w:tcBorders>
              <w:top w:val="single" w:sz="4" w:space="0" w:color="D4D4D4"/>
              <w:left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0" w:type="auto"/>
            <w:vMerge/>
            <w:tcBorders>
              <w:top w:val="single" w:sz="4" w:space="0" w:color="D4D4D4"/>
              <w:left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0" w:type="auto"/>
            <w:vMerge/>
            <w:tcBorders>
              <w:top w:val="single" w:sz="4" w:space="0" w:color="D4D4D4"/>
              <w:left w:val="single" w:sz="4" w:space="0" w:color="D4D4D4"/>
              <w:bottom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r>
      <w:tr w:rsidTr="005E6D86">
        <w:tblPrEx>
          <w:tblW w:w="8951" w:type="dxa"/>
          <w:tblCellMar>
            <w:top w:w="15" w:type="dxa"/>
            <w:left w:w="15" w:type="dxa"/>
            <w:bottom w:w="15" w:type="dxa"/>
            <w:right w:w="15" w:type="dxa"/>
          </w:tblCellMar>
          <w:tblLook w:val="0000"/>
        </w:tblPrEx>
        <w:tc>
          <w:tcPr>
            <w:tcW w:w="0" w:type="auto"/>
            <w:tcBorders>
              <w:top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一</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申请书</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申请人自备</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1份</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文本类；纸质</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hyperlink r:id="rId8" w:tgtFrame="_blank" w:history="1">
              <w:r w:rsidRPr="00F06948">
                <w:rPr>
                  <w:rFonts w:ascii="仿宋_GB2312" w:eastAsia="仿宋_GB2312" w:hAnsi="宋体" w:cs="宋体" w:hint="eastAsia"/>
                  <w:color w:val="D1564F"/>
                  <w:kern w:val="0"/>
                  <w:sz w:val="24"/>
                </w:rPr>
                <w:t>范本下载</w:t>
              </w:r>
            </w:hyperlink>
          </w:p>
        </w:tc>
        <w:tc>
          <w:tcPr>
            <w:tcW w:w="0" w:type="auto"/>
            <w:tcBorders>
              <w:top w:val="single" w:sz="4" w:space="0" w:color="D4D4D4"/>
              <w:left w:val="single" w:sz="4" w:space="0" w:color="D4D4D4"/>
              <w:bottom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包括本组织符合《慈善组织公开募捐管理办法》第五条各项条件的具体说明和书面承诺</w:t>
            </w:r>
          </w:p>
        </w:tc>
      </w:tr>
      <w:tr w:rsidTr="005E6D86">
        <w:tblPrEx>
          <w:tblW w:w="8951" w:type="dxa"/>
          <w:tblCellMar>
            <w:top w:w="15" w:type="dxa"/>
            <w:left w:w="15" w:type="dxa"/>
            <w:bottom w:w="15" w:type="dxa"/>
            <w:right w:w="15" w:type="dxa"/>
          </w:tblCellMar>
          <w:tblLook w:val="0000"/>
        </w:tblPrEx>
        <w:tc>
          <w:tcPr>
            <w:tcW w:w="0" w:type="auto"/>
            <w:tcBorders>
              <w:top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二</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财务</w:t>
            </w:r>
            <w:r w:rsidRPr="00F06948">
              <w:rPr>
                <w:rFonts w:ascii="仿宋_GB2312" w:eastAsia="仿宋_GB2312" w:hAnsi="宋体" w:cs="宋体" w:hint="eastAsia"/>
                <w:kern w:val="0"/>
                <w:sz w:val="24"/>
              </w:rPr>
              <w:t>审计报告</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中介机构</w:t>
            </w:r>
            <w:r w:rsidRPr="00F06948">
              <w:rPr>
                <w:rFonts w:ascii="仿宋_GB2312" w:eastAsia="仿宋_GB2312" w:hAnsi="宋体" w:cs="宋体" w:hint="eastAsia"/>
                <w:kern w:val="0"/>
                <w:sz w:val="24"/>
              </w:rPr>
              <w:t>或法定机构产生</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1份</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文本</w:t>
            </w:r>
            <w:r w:rsidRPr="00F06948">
              <w:rPr>
                <w:rFonts w:ascii="仿宋_GB2312" w:eastAsia="仿宋_GB2312" w:hAnsi="宋体" w:cs="宋体" w:hint="eastAsia"/>
                <w:kern w:val="0"/>
                <w:sz w:val="24"/>
              </w:rPr>
              <w:t>类；纸质</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w:t>
            </w:r>
          </w:p>
        </w:tc>
        <w:tc>
          <w:tcPr>
            <w:tcW w:w="0" w:type="auto"/>
            <w:tcBorders>
              <w:top w:val="single" w:sz="4" w:space="0" w:color="D4D4D4"/>
              <w:left w:val="single" w:sz="4" w:space="0" w:color="D4D4D4"/>
              <w:bottom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注册会计师出具的申请前二年的，</w:t>
            </w:r>
            <w:r w:rsidRPr="00F06948">
              <w:rPr>
                <w:rFonts w:ascii="仿宋_GB2312" w:eastAsia="仿宋_GB2312" w:hAnsi="宋体" w:cs="宋体" w:hint="eastAsia"/>
                <w:kern w:val="0"/>
                <w:sz w:val="24"/>
              </w:rPr>
              <w:t>包括年度慈善活动支出和年度管理费用的专项审计</w:t>
            </w:r>
          </w:p>
        </w:tc>
      </w:tr>
      <w:tr w:rsidTr="005E6D86">
        <w:tblPrEx>
          <w:tblW w:w="8951" w:type="dxa"/>
          <w:tblCellMar>
            <w:top w:w="15" w:type="dxa"/>
            <w:left w:w="15" w:type="dxa"/>
            <w:bottom w:w="15" w:type="dxa"/>
            <w:right w:w="15" w:type="dxa"/>
          </w:tblCellMar>
          <w:tblLook w:val="0000"/>
        </w:tblPrEx>
        <w:tc>
          <w:tcPr>
            <w:tcW w:w="0" w:type="auto"/>
            <w:tcBorders>
              <w:top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三</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会议纪要</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申请人自备</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1份</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文本类；纸质</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w:t>
            </w:r>
          </w:p>
        </w:tc>
        <w:tc>
          <w:tcPr>
            <w:tcW w:w="0" w:type="auto"/>
            <w:tcBorders>
              <w:top w:val="single" w:sz="4" w:space="0" w:color="D4D4D4"/>
              <w:left w:val="single" w:sz="4" w:space="0" w:color="D4D4D4"/>
              <w:bottom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理事会关于申请公开募捐资格的，有业务主管单位的慈善组织，还应当提交经业务主管单位同意的材料</w:t>
            </w:r>
          </w:p>
        </w:tc>
      </w:tr>
      <w:tr w:rsidTr="005E6D86">
        <w:tblPrEx>
          <w:tblW w:w="8951" w:type="dxa"/>
          <w:tblCellMar>
            <w:top w:w="15" w:type="dxa"/>
            <w:left w:w="15" w:type="dxa"/>
            <w:bottom w:w="15" w:type="dxa"/>
            <w:right w:w="15" w:type="dxa"/>
          </w:tblCellMar>
          <w:tblLook w:val="0000"/>
        </w:tblPrEx>
        <w:tc>
          <w:tcPr>
            <w:tcW w:w="0" w:type="auto"/>
            <w:tcBorders>
              <w:top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申请材料总要求</w:t>
            </w:r>
          </w:p>
        </w:tc>
        <w:tc>
          <w:tcPr>
            <w:tcW w:w="0" w:type="auto"/>
            <w:gridSpan w:val="7"/>
            <w:tcBorders>
              <w:top w:val="single" w:sz="4" w:space="0" w:color="D4D4D4"/>
              <w:left w:val="single" w:sz="4" w:space="0" w:color="D4D4D4"/>
              <w:bottom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无</w:t>
            </w:r>
          </w:p>
        </w:tc>
      </w:tr>
    </w:tbl>
    <w:p w:rsidR="00535241" w:rsidRPr="00F06948" w:rsidP="00F06948">
      <w:pPr>
        <w:widowControl/>
        <w:shd w:val="clear" w:color="auto" w:fill="FFFFFF"/>
        <w:spacing w:line="560" w:lineRule="exact"/>
        <w:jc w:val="left"/>
        <w:rPr>
          <w:rFonts w:ascii="仿宋_GB2312" w:eastAsia="仿宋_GB2312" w:hAnsi="Microsoft YaHei" w:cs="宋体" w:hint="eastAsia"/>
          <w:b/>
          <w:bCs/>
          <w:color w:val="343434"/>
          <w:kern w:val="0"/>
          <w:sz w:val="32"/>
          <w:szCs w:val="32"/>
        </w:rPr>
      </w:pPr>
      <w:r w:rsidRPr="00F06948">
        <w:rPr>
          <w:rFonts w:ascii="仿宋_GB2312" w:eastAsia="仿宋_GB2312" w:hAnsi="宋体" w:cs="宋体" w:hint="eastAsia"/>
          <w:kern w:val="0"/>
          <w:sz w:val="32"/>
          <w:szCs w:val="32"/>
        </w:rPr>
        <w:t>九、办理方式</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(一)窗口受理: 双桥区民政局</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(二)网上申报：</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十、办理流程及描述：</w:t>
      </w:r>
    </w:p>
    <w:tbl>
      <w:tblPr>
        <w:tblW w:w="8951" w:type="dxa"/>
        <w:tblBorders>
          <w:top w:val="single" w:sz="4" w:space="0" w:color="D4D4D4"/>
          <w:left w:val="single" w:sz="4" w:space="0" w:color="D4D4D4"/>
          <w:bottom w:val="single" w:sz="4" w:space="0" w:color="D4D4D4"/>
          <w:right w:val="single" w:sz="4" w:space="0" w:color="D4D4D4"/>
        </w:tblBorders>
        <w:tblCellMar>
          <w:top w:w="15" w:type="dxa"/>
          <w:left w:w="15" w:type="dxa"/>
          <w:bottom w:w="15" w:type="dxa"/>
          <w:right w:w="15" w:type="dxa"/>
        </w:tblCellMar>
        <w:tblLook w:val="0000"/>
      </w:tblPr>
      <w:tblGrid>
        <w:gridCol w:w="629"/>
        <w:gridCol w:w="802"/>
        <w:gridCol w:w="648"/>
        <w:gridCol w:w="4539"/>
        <w:gridCol w:w="2333"/>
      </w:tblGrid>
      <w:tr w:rsidTr="005E6D86">
        <w:tblPrEx>
          <w:tblW w:w="8951" w:type="dxa"/>
          <w:tblBorders>
            <w:top w:val="single" w:sz="4" w:space="0" w:color="D4D4D4"/>
            <w:left w:val="single" w:sz="4" w:space="0" w:color="D4D4D4"/>
            <w:bottom w:val="single" w:sz="4" w:space="0" w:color="D4D4D4"/>
            <w:right w:val="single" w:sz="4" w:space="0" w:color="D4D4D4"/>
          </w:tblBorders>
          <w:tblCellMar>
            <w:top w:w="15" w:type="dxa"/>
            <w:left w:w="15" w:type="dxa"/>
            <w:bottom w:w="15" w:type="dxa"/>
            <w:right w:w="15" w:type="dxa"/>
          </w:tblCellMar>
          <w:tblLook w:val="0000"/>
        </w:tblPrEx>
        <w:trPr>
          <w:trHeight w:val="461"/>
          <w:tblHeader/>
        </w:trPr>
        <w:tc>
          <w:tcPr>
            <w:tcW w:w="1152" w:type="dxa"/>
            <w:tcBorders>
              <w:top w:val="single" w:sz="4" w:space="0" w:color="D4D4D4"/>
              <w:bottom w:val="single" w:sz="4" w:space="0" w:color="D4D4D4"/>
              <w:right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办理环节</w:t>
            </w:r>
          </w:p>
        </w:tc>
        <w:tc>
          <w:tcPr>
            <w:tcW w:w="1267" w:type="dxa"/>
            <w:tcBorders>
              <w:top w:val="single" w:sz="4" w:space="0" w:color="D4D4D4"/>
              <w:left w:val="single" w:sz="4" w:space="0" w:color="D4D4D4"/>
              <w:bottom w:val="single" w:sz="4" w:space="0" w:color="D4D4D4"/>
              <w:right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办理步骤</w:t>
            </w:r>
          </w:p>
        </w:tc>
        <w:tc>
          <w:tcPr>
            <w:tcW w:w="1290" w:type="dxa"/>
            <w:tcBorders>
              <w:top w:val="single" w:sz="4" w:space="0" w:color="D4D4D4"/>
              <w:left w:val="single" w:sz="4" w:space="0" w:color="D4D4D4"/>
              <w:bottom w:val="single" w:sz="4" w:space="0" w:color="D4D4D4"/>
              <w:right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办理时限</w:t>
            </w:r>
          </w:p>
        </w:tc>
        <w:tc>
          <w:tcPr>
            <w:tcW w:w="2477" w:type="dxa"/>
            <w:tcBorders>
              <w:top w:val="single" w:sz="4" w:space="0" w:color="D4D4D4"/>
              <w:left w:val="single" w:sz="4" w:space="0" w:color="D4D4D4"/>
              <w:bottom w:val="single" w:sz="4" w:space="0" w:color="D4D4D4"/>
              <w:right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审查标准</w:t>
            </w:r>
          </w:p>
        </w:tc>
        <w:tc>
          <w:tcPr>
            <w:tcW w:w="2477" w:type="dxa"/>
            <w:tcBorders>
              <w:top w:val="single" w:sz="4" w:space="0" w:color="D4D4D4"/>
              <w:left w:val="single" w:sz="4" w:space="0" w:color="D4D4D4"/>
              <w:bottom w:val="single" w:sz="4" w:space="0" w:color="D4D4D4"/>
            </w:tcBorders>
            <w:shd w:val="clear" w:color="auto" w:fill="FAFAFA"/>
            <w:tcMar>
              <w:top w:w="0" w:type="dxa"/>
              <w:left w:w="0" w:type="dxa"/>
              <w:bottom w:w="0" w:type="dxa"/>
              <w:right w:w="0"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办理结果</w:t>
            </w:r>
          </w:p>
        </w:tc>
      </w:tr>
      <w:tr w:rsidTr="005E6D86">
        <w:tblPrEx>
          <w:tblW w:w="8951" w:type="dxa"/>
          <w:tblCellMar>
            <w:top w:w="15" w:type="dxa"/>
            <w:left w:w="15" w:type="dxa"/>
            <w:bottom w:w="15" w:type="dxa"/>
            <w:right w:w="15" w:type="dxa"/>
          </w:tblCellMar>
          <w:tblLook w:val="0000"/>
        </w:tblPrEx>
        <w:tc>
          <w:tcPr>
            <w:tcW w:w="0" w:type="auto"/>
            <w:vMerge w:val="restart"/>
            <w:tcBorders>
              <w:top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申请受理</w:t>
            </w: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r>
      <w:tr w:rsidTr="005E6D86">
        <w:tblPrEx>
          <w:tblW w:w="8951" w:type="dxa"/>
          <w:tblCellMar>
            <w:top w:w="15" w:type="dxa"/>
            <w:left w:w="15" w:type="dxa"/>
            <w:bottom w:w="15" w:type="dxa"/>
            <w:right w:w="15" w:type="dxa"/>
          </w:tblCellMar>
          <w:tblLook w:val="0000"/>
        </w:tblPrEx>
        <w:tc>
          <w:tcPr>
            <w:tcW w:w="0" w:type="auto"/>
            <w:vMerge/>
            <w:tcBorders>
              <w:top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受理</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5个工作</w:t>
            </w:r>
            <w:r w:rsidRPr="00F06948">
              <w:rPr>
                <w:rFonts w:ascii="仿宋_GB2312" w:eastAsia="仿宋_GB2312" w:hAnsi="宋体" w:cs="宋体" w:hint="eastAsia"/>
                <w:kern w:val="0"/>
                <w:sz w:val="24"/>
              </w:rPr>
              <w:t>日</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是否符合《慈善组织公开募捐管理办法》受理要求</w:t>
            </w:r>
          </w:p>
        </w:tc>
        <w:tc>
          <w:tcPr>
            <w:tcW w:w="0" w:type="auto"/>
            <w:tcBorders>
              <w:top w:val="single" w:sz="4" w:space="0" w:color="D4D4D4"/>
              <w:left w:val="single" w:sz="4" w:space="0" w:color="D4D4D4"/>
              <w:bottom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受理或退回</w:t>
            </w:r>
          </w:p>
        </w:tc>
      </w:tr>
      <w:tr w:rsidTr="005E6D86">
        <w:tblPrEx>
          <w:tblW w:w="8951" w:type="dxa"/>
          <w:tblCellMar>
            <w:top w:w="15" w:type="dxa"/>
            <w:left w:w="15" w:type="dxa"/>
            <w:bottom w:w="15" w:type="dxa"/>
            <w:right w:w="15" w:type="dxa"/>
          </w:tblCellMar>
          <w:tblLook w:val="0000"/>
        </w:tblPrEx>
        <w:tc>
          <w:tcPr>
            <w:tcW w:w="0" w:type="auto"/>
            <w:vMerge w:val="restart"/>
            <w:tcBorders>
              <w:top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审查与决定</w:t>
            </w: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r>
      <w:tr w:rsidTr="005E6D86">
        <w:tblPrEx>
          <w:tblW w:w="8951" w:type="dxa"/>
          <w:tblCellMar>
            <w:top w:w="15" w:type="dxa"/>
            <w:left w:w="15" w:type="dxa"/>
            <w:bottom w:w="15" w:type="dxa"/>
            <w:right w:w="15" w:type="dxa"/>
          </w:tblCellMar>
          <w:tblLook w:val="0000"/>
        </w:tblPrEx>
        <w:tc>
          <w:tcPr>
            <w:tcW w:w="0" w:type="auto"/>
            <w:vMerge/>
            <w:tcBorders>
              <w:top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决定</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5个工作日</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是否符合《慈善组织公开募捐管理办法》授予公开募捐资格要求</w:t>
            </w:r>
          </w:p>
        </w:tc>
        <w:tc>
          <w:tcPr>
            <w:tcW w:w="0" w:type="auto"/>
            <w:tcBorders>
              <w:top w:val="single" w:sz="4" w:space="0" w:color="D4D4D4"/>
              <w:left w:val="single" w:sz="4" w:space="0" w:color="D4D4D4"/>
              <w:bottom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授予公开募捐资格或不授予公开募捐资格</w:t>
            </w:r>
          </w:p>
        </w:tc>
      </w:tr>
      <w:tr w:rsidTr="005E6D86">
        <w:tblPrEx>
          <w:tblW w:w="8951" w:type="dxa"/>
          <w:tblCellMar>
            <w:top w:w="15" w:type="dxa"/>
            <w:left w:w="15" w:type="dxa"/>
            <w:bottom w:w="15" w:type="dxa"/>
            <w:right w:w="15" w:type="dxa"/>
          </w:tblCellMar>
          <w:tblLook w:val="0000"/>
        </w:tblPrEx>
        <w:tc>
          <w:tcPr>
            <w:tcW w:w="0" w:type="auto"/>
            <w:vMerge w:val="restart"/>
            <w:tcBorders>
              <w:top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颁证与送达</w:t>
            </w: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c>
          <w:tcPr>
            <w:tcW w:w="0" w:type="auto"/>
            <w:vAlign w:val="center"/>
          </w:tcPr>
          <w:p w:rsidR="00535241" w:rsidRPr="00F06948" w:rsidP="00F06948">
            <w:pPr>
              <w:widowControl/>
              <w:spacing w:line="560" w:lineRule="exact"/>
              <w:jc w:val="left"/>
              <w:rPr>
                <w:rFonts w:ascii="仿宋_GB2312" w:eastAsia="仿宋_GB2312" w:hAnsi="Times New Roman" w:cs="Times New Roman" w:hint="eastAsia"/>
                <w:kern w:val="0"/>
                <w:sz w:val="24"/>
              </w:rPr>
            </w:pPr>
          </w:p>
        </w:tc>
      </w:tr>
      <w:tr w:rsidTr="005E6D86">
        <w:tblPrEx>
          <w:tblW w:w="8951" w:type="dxa"/>
          <w:tblCellMar>
            <w:top w:w="15" w:type="dxa"/>
            <w:left w:w="15" w:type="dxa"/>
            <w:bottom w:w="15" w:type="dxa"/>
            <w:right w:w="15" w:type="dxa"/>
          </w:tblCellMar>
          <w:tblLook w:val="0000"/>
        </w:tblPrEx>
        <w:tc>
          <w:tcPr>
            <w:tcW w:w="0" w:type="auto"/>
            <w:vMerge/>
            <w:tcBorders>
              <w:top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发证</w:t>
            </w:r>
          </w:p>
        </w:tc>
        <w:tc>
          <w:tcPr>
            <w:tcW w:w="0" w:type="auto"/>
            <w:tcBorders>
              <w:top w:val="single" w:sz="4" w:space="0" w:color="D4D4D4"/>
              <w:left w:val="single" w:sz="4" w:space="0" w:color="D4D4D4"/>
              <w:bottom w:val="single" w:sz="4" w:space="0" w:color="D4D4D4"/>
              <w:right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10个工作日</w:t>
            </w:r>
          </w:p>
        </w:tc>
        <w:tc>
          <w:tcPr>
            <w:tcW w:w="0" w:type="auto"/>
            <w:gridSpan w:val="2"/>
            <w:tcBorders>
              <w:top w:val="single" w:sz="4" w:space="0" w:color="D4D4D4"/>
              <w:left w:val="single" w:sz="4" w:space="0" w:color="D4D4D4"/>
              <w:bottom w:val="single" w:sz="4" w:space="0" w:color="D4D4D4"/>
            </w:tcBorders>
            <w:vAlign w:val="center"/>
          </w:tcPr>
          <w:tbl>
            <w:tblPr>
              <w:tblW w:w="5080" w:type="dxa"/>
              <w:tblCellMar>
                <w:left w:w="0" w:type="dxa"/>
                <w:right w:w="0" w:type="dxa"/>
              </w:tblCellMar>
              <w:tblLook w:val="0000"/>
            </w:tblPr>
            <w:tblGrid>
              <w:gridCol w:w="5080"/>
            </w:tblGrid>
            <w:tr w:rsidTr="005E6D86">
              <w:tblPrEx>
                <w:tblW w:w="5080" w:type="dxa"/>
                <w:tblCellMar>
                  <w:left w:w="0" w:type="dxa"/>
                  <w:right w:w="0" w:type="dxa"/>
                </w:tblCellMar>
                <w:tblLook w:val="0000"/>
              </w:tblPrEx>
              <w:tc>
                <w:tcPr>
                  <w:tcW w:w="0" w:type="auto"/>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结果名称</w:t>
                  </w:r>
                </w:p>
              </w:tc>
            </w:tr>
            <w:tr w:rsidTr="005E6D86">
              <w:tblPrEx>
                <w:tblW w:w="5080" w:type="dxa"/>
                <w:tblCellMar>
                  <w:left w:w="0" w:type="dxa"/>
                  <w:right w:w="0" w:type="dxa"/>
                </w:tblCellMar>
                <w:tblLook w:val="0000"/>
              </w:tblPrEx>
              <w:tc>
                <w:tcPr>
                  <w:tcW w:w="0" w:type="auto"/>
                  <w:tcMar>
                    <w:top w:w="115" w:type="dxa"/>
                    <w:left w:w="58" w:type="dxa"/>
                    <w:bottom w:w="115" w:type="dxa"/>
                    <w:right w:w="58" w:type="dxa"/>
                  </w:tcMar>
                  <w:vAlign w:val="center"/>
                </w:tcPr>
                <w:p w:rsidR="00535241" w:rsidRPr="00F06948" w:rsidP="00F06948">
                  <w:pPr>
                    <w:widowControl/>
                    <w:spacing w:line="560" w:lineRule="exact"/>
                    <w:jc w:val="center"/>
                    <w:rPr>
                      <w:rFonts w:ascii="仿宋_GB2312" w:eastAsia="仿宋_GB2312" w:cs="宋体" w:hint="eastAsia"/>
                      <w:kern w:val="0"/>
                      <w:sz w:val="24"/>
                    </w:rPr>
                  </w:pPr>
                  <w:r w:rsidRPr="00F06948">
                    <w:rPr>
                      <w:rFonts w:ascii="仿宋_GB2312" w:eastAsia="仿宋_GB2312" w:hAnsi="宋体" w:cs="宋体" w:hint="eastAsia"/>
                      <w:kern w:val="0"/>
                      <w:sz w:val="24"/>
                    </w:rPr>
                    <w:t>1、授予公开募捐资格 或 不授予公开募捐资格</w:t>
                  </w:r>
                </w:p>
              </w:tc>
            </w:tr>
          </w:tbl>
          <w:p w:rsidR="00535241" w:rsidRPr="00F06948" w:rsidP="00F06948">
            <w:pPr>
              <w:widowControl/>
              <w:spacing w:line="560" w:lineRule="exact"/>
              <w:jc w:val="left"/>
              <w:rPr>
                <w:rFonts w:ascii="仿宋_GB2312" w:eastAsia="仿宋_GB2312" w:cs="宋体" w:hint="eastAsia"/>
                <w:kern w:val="0"/>
                <w:sz w:val="24"/>
              </w:rPr>
            </w:pPr>
          </w:p>
        </w:tc>
      </w:tr>
      <w:tr w:rsidTr="005E6D86">
        <w:tblPrEx>
          <w:tblW w:w="8951" w:type="dxa"/>
          <w:tblCellMar>
            <w:top w:w="15" w:type="dxa"/>
            <w:left w:w="15" w:type="dxa"/>
            <w:bottom w:w="15" w:type="dxa"/>
            <w:right w:w="15" w:type="dxa"/>
          </w:tblCellMar>
          <w:tblLook w:val="0000"/>
        </w:tblPrEx>
        <w:tc>
          <w:tcPr>
            <w:tcW w:w="0" w:type="auto"/>
            <w:vMerge/>
            <w:tcBorders>
              <w:top w:val="single" w:sz="4" w:space="0" w:color="D4D4D4"/>
              <w:bottom w:val="single" w:sz="4" w:space="0" w:color="D4D4D4"/>
              <w:right w:val="single" w:sz="4" w:space="0" w:color="D4D4D4"/>
            </w:tcBorders>
            <w:vAlign w:val="center"/>
          </w:tcPr>
          <w:p w:rsidR="00535241" w:rsidRPr="00F06948" w:rsidP="00F06948">
            <w:pPr>
              <w:widowControl/>
              <w:spacing w:line="560" w:lineRule="exact"/>
              <w:jc w:val="left"/>
              <w:rPr>
                <w:rFonts w:ascii="仿宋_GB2312" w:eastAsia="仿宋_GB2312" w:cs="宋体" w:hint="eastAsia"/>
                <w:kern w:val="0"/>
                <w:sz w:val="24"/>
              </w:rPr>
            </w:pPr>
          </w:p>
        </w:tc>
        <w:tc>
          <w:tcPr>
            <w:tcW w:w="0" w:type="auto"/>
            <w:tcBorders>
              <w:top w:val="single" w:sz="4" w:space="0" w:color="D4D4D4"/>
              <w:left w:val="single" w:sz="4" w:space="0" w:color="D4D4D4"/>
              <w:bottom w:val="single" w:sz="4" w:space="0" w:color="D4D4D4"/>
              <w:right w:val="nil"/>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sidRPr="00F06948">
              <w:rPr>
                <w:rFonts w:ascii="仿宋_GB2312" w:eastAsia="仿宋_GB2312" w:hAnsi="宋体" w:cs="宋体" w:hint="eastAsia"/>
                <w:kern w:val="0"/>
                <w:sz w:val="24"/>
              </w:rPr>
              <w:t>送达方式：</w:t>
            </w:r>
          </w:p>
        </w:tc>
        <w:tc>
          <w:tcPr>
            <w:tcW w:w="0" w:type="auto"/>
            <w:gridSpan w:val="3"/>
            <w:tcBorders>
              <w:top w:val="single" w:sz="4" w:space="0" w:color="D4D4D4"/>
              <w:left w:val="nil"/>
              <w:bottom w:val="single" w:sz="4" w:space="0" w:color="D4D4D4"/>
            </w:tcBorders>
            <w:tcMar>
              <w:top w:w="115" w:type="dxa"/>
              <w:left w:w="58" w:type="dxa"/>
              <w:bottom w:w="115" w:type="dxa"/>
              <w:right w:w="58" w:type="dxa"/>
            </w:tcMar>
            <w:vAlign w:val="center"/>
          </w:tcPr>
          <w:p w:rsidR="00535241" w:rsidRPr="00F06948" w:rsidP="00F06948">
            <w:pPr>
              <w:widowControl/>
              <w:spacing w:line="560" w:lineRule="exact"/>
              <w:jc w:val="left"/>
              <w:rPr>
                <w:rFonts w:ascii="仿宋_GB2312" w:eastAsia="仿宋_GB2312" w:cs="宋体" w:hint="eastAsia"/>
                <w:kern w:val="0"/>
                <w:sz w:val="24"/>
              </w:rPr>
            </w:pPr>
            <w:r>
              <w:rPr>
                <w:rFonts w:ascii="仿宋_GB2312" w:eastAsia="仿宋_GB2312" w:hAnsi="宋体" w:cs="宋体" w:hint="eastAsia"/>
                <w:kern w:val="0"/>
                <w:sz w:val="24"/>
              </w:rPr>
              <w:object>
                <v:shapetype id="_x0000_t201" coordsize="21600,21600" o:spt="201" path="m,l,21600r21600,l21600,xe">
                  <v:stroke joinstyle="miter"/>
                  <v:path shadowok="f" o:extrusionok="f" strokeok="f" fillok="f" o:connecttype="rect"/>
                  <o:lock v:ext="edit" shapetype="t"/>
                </v:shapetype>
                <v:shape id="_x0000_i1025" type="#_x0000_t201" style="width:20.25pt;height:16.5pt" o:oleicon="f" o:ole="">
                  <v:imagedata r:id="rId9" o:title=""/>
                </v:shape>
                <w:control r:id="rId10" w:name="DefaultOcxName" w:shapeid="_x0000_i1025"/>
              </w:object>
            </w:r>
            <w:r w:rsidRPr="00F06948">
              <w:rPr>
                <w:rFonts w:ascii="仿宋_GB2312" w:eastAsia="仿宋_GB2312" w:hAnsi="宋体" w:cs="宋体" w:hint="eastAsia"/>
                <w:kern w:val="0"/>
                <w:sz w:val="24"/>
              </w:rPr>
              <w:t>窗口领取</w:t>
            </w:r>
          </w:p>
        </w:tc>
      </w:tr>
    </w:tbl>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十一、特别程序及时限：无</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十二、收费依据及标准：无</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十三、结果送达 ：双桥区民政局电联</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十四、咨询方式</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(一)现场咨询：0314-2021205</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(二)电话咨询：0314-2021205</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(三)网上咨询：无</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十五、监督投诉渠道</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(一)现场监督投诉：0314-2021205</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(二)电话监督投诉：0314-2021205</w:t>
      </w:r>
    </w:p>
    <w:p w:rsidR="00535241" w:rsidRPr="00F06948" w:rsidP="00F06948">
      <w:pPr>
        <w:adjustRightInd w:val="0"/>
        <w:snapToGrid w:val="0"/>
        <w:spacing w:line="560" w:lineRule="exact"/>
        <w:rPr>
          <w:rFonts w:ascii="仿宋_GB2312" w:eastAsia="仿宋_GB2312" w:cs="Times New Roman" w:hint="eastAsia"/>
          <w:kern w:val="0"/>
          <w:sz w:val="32"/>
          <w:szCs w:val="32"/>
        </w:rPr>
      </w:pPr>
      <w:r w:rsidRPr="00F06948">
        <w:rPr>
          <w:rFonts w:ascii="仿宋_GB2312" w:eastAsia="仿宋_GB2312" w:hAnsi="宋体" w:cs="宋体" w:hint="eastAsia"/>
          <w:kern w:val="0"/>
          <w:sz w:val="32"/>
          <w:szCs w:val="32"/>
        </w:rPr>
        <w:t>(三)网上监督投诉：0314-2021205</w:t>
      </w:r>
    </w:p>
    <w:p w:rsidR="00535241" w:rsidRPr="00F06948" w:rsidP="00F06948">
      <w:pPr>
        <w:adjustRightInd w:val="0"/>
        <w:snapToGrid w:val="0"/>
        <w:spacing w:line="560" w:lineRule="exact"/>
        <w:rPr>
          <w:rFonts w:ascii="仿宋_GB2312" w:eastAsia="仿宋_GB2312" w:cs="Times New Roman" w:hint="eastAsia"/>
          <w:kern w:val="0"/>
          <w:sz w:val="32"/>
          <w:szCs w:val="32"/>
        </w:rPr>
      </w:pPr>
    </w:p>
    <w:p w:rsidR="00535241" w:rsidRPr="00F06948" w:rsidP="00F06948">
      <w:pPr>
        <w:adjustRightInd w:val="0"/>
        <w:snapToGrid w:val="0"/>
        <w:spacing w:line="560" w:lineRule="exact"/>
        <w:jc w:val="center"/>
        <w:rPr>
          <w:rFonts w:ascii="仿宋_GB2312" w:eastAsia="仿宋_GB2312" w:cs="宋体" w:hint="eastAsia"/>
          <w:b/>
          <w:bCs/>
          <w:snapToGrid w:val="0"/>
          <w:kern w:val="0"/>
          <w:sz w:val="32"/>
          <w:szCs w:val="32"/>
        </w:rPr>
      </w:pPr>
    </w:p>
    <w:p w:rsidR="00535241" w:rsidRPr="00F06948" w:rsidP="00F06948">
      <w:pPr>
        <w:adjustRightInd w:val="0"/>
        <w:snapToGrid w:val="0"/>
        <w:spacing w:line="560" w:lineRule="exact"/>
        <w:jc w:val="center"/>
        <w:rPr>
          <w:rFonts w:ascii="仿宋_GB2312" w:eastAsia="仿宋_GB2312" w:cs="宋体" w:hint="eastAsia"/>
          <w:b/>
          <w:bCs/>
          <w:snapToGrid w:val="0"/>
          <w:kern w:val="0"/>
          <w:sz w:val="32"/>
          <w:szCs w:val="32"/>
        </w:rPr>
      </w:pPr>
    </w:p>
    <w:sectPr w:rsidSect="001152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SJ-PK74820000007">
    <w:altName w:val="Segoe Print"/>
    <w:charset w:val="00"/>
    <w:family w:val="auto"/>
    <w:pitch w:val="default"/>
    <w:sig w:usb0="00000000" w:usb1="00000000" w:usb2="00000000" w:usb3="00000000" w:csb0="00000000" w:csb1="00000000"/>
  </w:font>
  <w:font w:name="E-BZ-PK74861">
    <w:altName w:val="Segoe Print"/>
    <w:charset w:val="00"/>
    <w:family w:val="auto"/>
    <w:pitch w:val="default"/>
    <w:sig w:usb0="00000000" w:usb1="00000000" w:usb2="00000000" w:usb3="00000000" w:csb0="00000000" w:csb1="00000000"/>
  </w:font>
  <w:font w:name="KTJ-PK7482000000a">
    <w:altName w:val="Segoe Print"/>
    <w:charset w:val="00"/>
    <w:family w:val="auto"/>
    <w:pitch w:val="default"/>
    <w:sig w:usb0="00000000" w:usb1="00000000" w:usb2="00000000" w:usb3="00000000" w:csb0="00000000" w:csb1="00000000"/>
  </w:font>
  <w:font w:name="FN-BZ-PK748266">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dobe 仿宋 Std R">
    <w:altName w:val="仿宋"/>
    <w:charset w:val="86"/>
    <w:family w:val="roman"/>
    <w:pitch w:val="default"/>
    <w:sig w:usb0="00000000" w:usb1="00000000" w:usb2="00000010" w:usb3="00000000" w:csb0="00060007"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990E69"/>
    <w:multiLevelType w:val="singleLevel"/>
    <w:tmpl w:val="A0990E69"/>
    <w:lvl w:ilvl="0">
      <w:start w:val="1"/>
      <w:numFmt w:val="decimal"/>
      <w:suff w:val="nothing"/>
      <w:lvlText w:val="%1、"/>
      <w:lvlJc w:val="left"/>
    </w:lvl>
  </w:abstractNum>
  <w:abstractNum w:abstractNumId="1">
    <w:nsid w:val="BA0BD637"/>
    <w:multiLevelType w:val="singleLevel"/>
    <w:tmpl w:val="BA0BD637"/>
    <w:lvl w:ilvl="0">
      <w:start w:val="1"/>
      <w:numFmt w:val="decimal"/>
      <w:suff w:val="nothing"/>
      <w:lvlText w:val="%1、"/>
      <w:lvlJc w:val="left"/>
    </w:lvl>
  </w:abstractNum>
  <w:abstractNum w:abstractNumId="2">
    <w:nsid w:val="BCF649AE"/>
    <w:multiLevelType w:val="singleLevel"/>
    <w:tmpl w:val="BCF649AE"/>
    <w:lvl w:ilvl="0">
      <w:start w:val="1"/>
      <w:numFmt w:val="decimal"/>
      <w:suff w:val="nothing"/>
      <w:lvlText w:val="%1、"/>
      <w:lvlJc w:val="left"/>
    </w:lvl>
  </w:abstractNum>
  <w:abstractNum w:abstractNumId="3">
    <w:nsid w:val="CC1B642A"/>
    <w:multiLevelType w:val="singleLevel"/>
    <w:tmpl w:val="CC1B642A"/>
    <w:lvl w:ilvl="0">
      <w:start w:val="1"/>
      <w:numFmt w:val="decimal"/>
      <w:suff w:val="nothing"/>
      <w:lvlText w:val="%1、"/>
      <w:lvlJc w:val="left"/>
    </w:lvl>
  </w:abstractNum>
  <w:abstractNum w:abstractNumId="4">
    <w:nsid w:val="D1BE47D5"/>
    <w:multiLevelType w:val="singleLevel"/>
    <w:tmpl w:val="D1BE47D5"/>
    <w:lvl w:ilvl="0">
      <w:start w:val="1"/>
      <w:numFmt w:val="decimal"/>
      <w:suff w:val="nothing"/>
      <w:lvlText w:val="%1、"/>
      <w:lvlJc w:val="left"/>
    </w:lvl>
  </w:abstractNum>
  <w:abstractNum w:abstractNumId="5">
    <w:nsid w:val="055E17E7"/>
    <w:multiLevelType w:val="hybridMultilevel"/>
    <w:tmpl w:val="E13C6320"/>
    <w:lvl w:ilvl="0">
      <w:start w:val="1"/>
      <w:numFmt w:val="japaneseCounting"/>
      <w:lvlText w:val="%1、"/>
      <w:lvlJc w:val="left"/>
      <w:pPr>
        <w:ind w:left="720" w:hanging="720"/>
      </w:pPr>
      <w:rPr>
        <w:rFonts w:hAnsi="宋体" w:cs="宋体"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9C10989"/>
    <w:multiLevelType w:val="singleLevel"/>
    <w:tmpl w:val="09C10989"/>
    <w:lvl w:ilvl="0">
      <w:start w:val="1"/>
      <w:numFmt w:val="chineseCounting"/>
      <w:suff w:val="nothing"/>
      <w:lvlText w:val="%1、"/>
      <w:lvlJc w:val="left"/>
      <w:rPr>
        <w:rFonts w:hint="eastAsia"/>
      </w:rPr>
    </w:lvl>
  </w:abstractNum>
  <w:abstractNum w:abstractNumId="7">
    <w:nsid w:val="41CFDA33"/>
    <w:multiLevelType w:val="singleLevel"/>
    <w:tmpl w:val="41CFDA33"/>
    <w:lvl w:ilvl="0">
      <w:start w:val="1"/>
      <w:numFmt w:val="decimal"/>
      <w:suff w:val="nothing"/>
      <w:lvlText w:val="%1、"/>
      <w:lvlJc w:val="left"/>
    </w:lvl>
  </w:abstractNum>
  <w:abstractNum w:abstractNumId="8">
    <w:nsid w:val="617334CD"/>
    <w:multiLevelType w:val="hybridMultilevel"/>
    <w:tmpl w:val="006EF7C4"/>
    <w:lvl w:ilvl="0">
      <w:start w:val="1"/>
      <w:numFmt w:val="none"/>
      <w:lvlText w:val="一、"/>
      <w:lvlJc w:val="left"/>
      <w:pPr>
        <w:ind w:left="1571"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00BC2FD8"/>
    <w:rsid w:val="0011520D"/>
    <w:rsid w:val="00162049"/>
    <w:rsid w:val="002516DF"/>
    <w:rsid w:val="0029035A"/>
    <w:rsid w:val="002E0379"/>
    <w:rsid w:val="002F7D82"/>
    <w:rsid w:val="00344649"/>
    <w:rsid w:val="00351761"/>
    <w:rsid w:val="0036413A"/>
    <w:rsid w:val="00404DFB"/>
    <w:rsid w:val="004B0331"/>
    <w:rsid w:val="00535241"/>
    <w:rsid w:val="00566468"/>
    <w:rsid w:val="00592E5E"/>
    <w:rsid w:val="005E6D86"/>
    <w:rsid w:val="00643E96"/>
    <w:rsid w:val="006C01CF"/>
    <w:rsid w:val="006E0975"/>
    <w:rsid w:val="00806BDC"/>
    <w:rsid w:val="00856C79"/>
    <w:rsid w:val="00865B68"/>
    <w:rsid w:val="008A358D"/>
    <w:rsid w:val="008C411F"/>
    <w:rsid w:val="0093440E"/>
    <w:rsid w:val="00A41289"/>
    <w:rsid w:val="00A42F5C"/>
    <w:rsid w:val="00AA5879"/>
    <w:rsid w:val="00BB4830"/>
    <w:rsid w:val="00BC2FD8"/>
    <w:rsid w:val="00C32575"/>
    <w:rsid w:val="00C37F8C"/>
    <w:rsid w:val="00D9605C"/>
    <w:rsid w:val="00DE6636"/>
    <w:rsid w:val="00F06948"/>
    <w:rsid w:val="00FE3FE9"/>
    <w:rsid w:val="02FE5FA8"/>
    <w:rsid w:val="065330AD"/>
    <w:rsid w:val="0908415E"/>
    <w:rsid w:val="10B84FEA"/>
    <w:rsid w:val="10E113CF"/>
    <w:rsid w:val="162910F6"/>
    <w:rsid w:val="1C073DA5"/>
    <w:rsid w:val="2AF57F7F"/>
    <w:rsid w:val="2BDB1C56"/>
    <w:rsid w:val="324D0155"/>
    <w:rsid w:val="36587B44"/>
    <w:rsid w:val="37262BB5"/>
    <w:rsid w:val="3E3F53A2"/>
    <w:rsid w:val="3F325CF4"/>
    <w:rsid w:val="44D84A14"/>
    <w:rsid w:val="46DC19AE"/>
    <w:rsid w:val="472D3723"/>
    <w:rsid w:val="4B8E6BCB"/>
    <w:rsid w:val="4C482729"/>
    <w:rsid w:val="4F82521F"/>
    <w:rsid w:val="520039A7"/>
    <w:rsid w:val="5A3D1E69"/>
    <w:rsid w:val="5B1E3378"/>
    <w:rsid w:val="68DA4146"/>
    <w:rsid w:val="6A773BE7"/>
    <w:rsid w:val="7352553C"/>
    <w:rsid w:val="74D40AD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20D"/>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rsid w:val="002E03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2E0379"/>
    <w:rPr>
      <w:rFonts w:asciiTheme="minorHAnsi" w:eastAsiaTheme="minorEastAsia" w:hAnsiTheme="minorHAnsi" w:cstheme="minorBidi"/>
      <w:kern w:val="2"/>
      <w:sz w:val="18"/>
      <w:szCs w:val="18"/>
    </w:rPr>
  </w:style>
  <w:style w:type="paragraph" w:styleId="Footer">
    <w:name w:val="footer"/>
    <w:basedOn w:val="Normal"/>
    <w:link w:val="Char0"/>
    <w:rsid w:val="002E0379"/>
    <w:pPr>
      <w:tabs>
        <w:tab w:val="center" w:pos="4153"/>
        <w:tab w:val="right" w:pos="8306"/>
      </w:tabs>
      <w:snapToGrid w:val="0"/>
      <w:jc w:val="left"/>
    </w:pPr>
    <w:rPr>
      <w:sz w:val="18"/>
      <w:szCs w:val="18"/>
    </w:rPr>
  </w:style>
  <w:style w:type="character" w:customStyle="1" w:styleId="Char0">
    <w:name w:val="页脚 Char"/>
    <w:basedOn w:val="DefaultParagraphFont"/>
    <w:link w:val="Footer"/>
    <w:rsid w:val="002E0379"/>
    <w:rPr>
      <w:rFonts w:asciiTheme="minorHAnsi" w:eastAsiaTheme="minorEastAsia" w:hAnsiTheme="minorHAnsi" w:cstheme="minorBidi"/>
      <w:kern w:val="2"/>
      <w:sz w:val="18"/>
      <w:szCs w:val="18"/>
    </w:rPr>
  </w:style>
  <w:style w:type="paragraph" w:styleId="ListParagraph">
    <w:name w:val="List Paragraph"/>
    <w:basedOn w:val="Normal"/>
    <w:uiPriority w:val="99"/>
    <w:unhideWhenUsed/>
    <w:rsid w:val="002E0379"/>
    <w:pPr>
      <w:ind w:firstLine="420" w:firstLineChars="200"/>
    </w:pPr>
  </w:style>
  <w:style w:type="paragraph" w:styleId="NormalWeb">
    <w:name w:val="Normal (Web)"/>
    <w:basedOn w:val="Normal"/>
    <w:uiPriority w:val="99"/>
    <w:qFormat/>
    <w:rsid w:val="0036413A"/>
    <w:pPr>
      <w:spacing w:before="100" w:beforeAutospacing="1" w:after="100" w:afterAutospacing="1"/>
      <w:jc w:val="left"/>
    </w:pPr>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mca.gov.cn/" TargetMode="External" /><Relationship Id="rId7" Type="http://schemas.openxmlformats.org/officeDocument/2006/relationships/hyperlink" Target="http://www.charityalliance.org.cn/" TargetMode="External" /><Relationship Id="rId8" Type="http://schemas.openxmlformats.org/officeDocument/2006/relationships/hyperlink" Target="http://banshi.beijing.gov.cn/pubtask/download/e7ac1b8a-3ac1-4143-a5be-0cffc08a8015.doc" TargetMode="External" /><Relationship Id="rId9" Type="http://schemas.openxmlformats.org/officeDocument/2006/relationships/image" Target="media/image1.wmf" /></Relationships>
</file>

<file path=word/activeX/_rels/activeX1.xml.rels>&#65279;<?xml version="1.0" encoding="utf-8" standalone="yes"?><Relationships xmlns="http://schemas.openxmlformats.org/package/2006/relationships"><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8B494-ADB7-4B6B-9127-41B082E7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65</Pages>
  <Words>20200</Words>
  <Characters>5422</Characters>
  <Application>Microsoft Office Word</Application>
  <DocSecurity>0</DocSecurity>
  <Lines>45</Lines>
  <Paragraphs>51</Paragraphs>
  <ScaleCrop>false</ScaleCrop>
  <Company/>
  <LinksUpToDate>false</LinksUpToDate>
  <CharactersWithSpaces>25571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SHSWWZC</dc:creator>
  <cp:lastModifiedBy>Administrator</cp:lastModifiedBy>
  <cp:revision>25</cp:revision>
  <dcterms:created xsi:type="dcterms:W3CDTF">2020-03-11T00:59:00Z</dcterms:created>
  <dcterms:modified xsi:type="dcterms:W3CDTF">2020-03-31T08:19:00Z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